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C45C" w14:textId="77777777" w:rsidR="00CE2A0E" w:rsidRPr="00857BFA" w:rsidRDefault="00CE2A0E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A561F5">
        <w:rPr>
          <w:rFonts w:ascii="Times New Roman" w:hAnsi="Times New Roman" w:cs="Times New Roman"/>
          <w:b/>
          <w:sz w:val="32"/>
          <w:szCs w:val="24"/>
        </w:rPr>
        <w:t>Contract and Consent for Evaluation/Treatment</w:t>
      </w:r>
    </w:p>
    <w:p w14:paraId="529BE8CB" w14:textId="77777777" w:rsidR="00CE2A0E" w:rsidRPr="00857BFA" w:rsidRDefault="00CE2A0E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23E98C0" w14:textId="7B3B23E4" w:rsidR="00CE2A0E" w:rsidRPr="00857BFA" w:rsidRDefault="00CE2A0E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>In consideration for receiving treatment</w:t>
      </w:r>
      <w:r w:rsidR="002F58C7">
        <w:rPr>
          <w:rFonts w:ascii="Times New Roman" w:hAnsi="Times New Roman" w:cs="Times New Roman"/>
          <w:sz w:val="24"/>
          <w:szCs w:val="24"/>
        </w:rPr>
        <w:t>:</w:t>
      </w:r>
      <w:r w:rsidRPr="00857BFA">
        <w:rPr>
          <w:rFonts w:ascii="Times New Roman" w:hAnsi="Times New Roman" w:cs="Times New Roman"/>
          <w:sz w:val="24"/>
          <w:szCs w:val="24"/>
        </w:rPr>
        <w:t xml:space="preserve"> medication/psychiatric</w:t>
      </w:r>
      <w:r w:rsidR="00172CA6">
        <w:rPr>
          <w:rFonts w:ascii="Times New Roman" w:hAnsi="Times New Roman" w:cs="Times New Roman"/>
          <w:sz w:val="24"/>
          <w:szCs w:val="24"/>
        </w:rPr>
        <w:t xml:space="preserve"> and psychotherapy</w:t>
      </w:r>
      <w:r w:rsidRPr="00857BFA">
        <w:rPr>
          <w:rFonts w:ascii="Times New Roman" w:hAnsi="Times New Roman" w:cs="Times New Roman"/>
          <w:sz w:val="24"/>
          <w:szCs w:val="24"/>
        </w:rPr>
        <w:t xml:space="preserve"> services, I/we agree to the following:  </w:t>
      </w:r>
    </w:p>
    <w:p w14:paraId="7676D1E4" w14:textId="77777777" w:rsidR="00CE2A0E" w:rsidRPr="00857BFA" w:rsidRDefault="00CE2A0E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75F175B" w14:textId="77777777" w:rsidR="00857BFA" w:rsidRPr="00857BFA" w:rsidRDefault="00857BFA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60FDDE5" w14:textId="77777777" w:rsidR="00172CA6" w:rsidRPr="005F48FD" w:rsidRDefault="00CE2A0E" w:rsidP="00172CA6">
      <w:pPr>
        <w:spacing w:after="0" w:line="240" w:lineRule="auto"/>
        <w:jc w:val="lowKashida"/>
        <w:rPr>
          <w:rFonts w:ascii="Times New Roman" w:hAnsi="Times New Roman" w:cs="Times New Roman"/>
          <w:sz w:val="28"/>
          <w:szCs w:val="24"/>
        </w:rPr>
      </w:pPr>
      <w:r w:rsidRPr="005F48FD">
        <w:rPr>
          <w:rFonts w:ascii="Times New Roman" w:hAnsi="Times New Roman" w:cs="Times New Roman"/>
          <w:b/>
          <w:sz w:val="28"/>
          <w:szCs w:val="24"/>
          <w:u w:val="single"/>
        </w:rPr>
        <w:t>Fee Payment</w:t>
      </w:r>
      <w:r w:rsidRPr="005F48FD">
        <w:rPr>
          <w:rFonts w:ascii="Times New Roman" w:hAnsi="Times New Roman" w:cs="Times New Roman"/>
          <w:sz w:val="28"/>
          <w:szCs w:val="24"/>
          <w:u w:val="single"/>
        </w:rPr>
        <w:t>:</w:t>
      </w:r>
      <w:r w:rsidRPr="005F48FD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9C059E1" w14:textId="77777777" w:rsidR="00172CA6" w:rsidRDefault="00172CA6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7344F5B6" w14:textId="6C2CC20A" w:rsidR="00456D1A" w:rsidRDefault="00CE2A0E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 xml:space="preserve">Dr. </w:t>
      </w:r>
      <w:r w:rsidR="00172CA6">
        <w:rPr>
          <w:rFonts w:ascii="Times New Roman" w:hAnsi="Times New Roman" w:cs="Times New Roman"/>
          <w:sz w:val="24"/>
          <w:szCs w:val="24"/>
        </w:rPr>
        <w:t>Mortazavi</w:t>
      </w:r>
      <w:r w:rsidRPr="00857BFA">
        <w:rPr>
          <w:rFonts w:ascii="Times New Roman" w:hAnsi="Times New Roman" w:cs="Times New Roman"/>
          <w:sz w:val="24"/>
          <w:szCs w:val="24"/>
        </w:rPr>
        <w:t xml:space="preserve"> sees patients on</w:t>
      </w:r>
      <w:r w:rsidR="00A31A60">
        <w:rPr>
          <w:rFonts w:ascii="Times New Roman" w:hAnsi="Times New Roman" w:cs="Times New Roman"/>
          <w:sz w:val="24"/>
          <w:szCs w:val="24"/>
        </w:rPr>
        <w:t xml:space="preserve"> a fee-for-service basis only.</w:t>
      </w:r>
      <w:r w:rsidR="00A31A60" w:rsidRPr="003B1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E56" w:rsidRPr="003B1E56">
        <w:rPr>
          <w:rFonts w:ascii="Times New Roman" w:hAnsi="Times New Roman" w:cs="Times New Roman"/>
          <w:b/>
          <w:sz w:val="24"/>
          <w:szCs w:val="24"/>
        </w:rPr>
        <w:t xml:space="preserve">Medication Services payments are due at the time of the service. </w:t>
      </w:r>
      <w:r w:rsidR="00C85826">
        <w:rPr>
          <w:rFonts w:ascii="Times New Roman" w:hAnsi="Times New Roman" w:cs="Times New Roman"/>
          <w:sz w:val="24"/>
          <w:szCs w:val="24"/>
        </w:rPr>
        <w:t xml:space="preserve">The patient or parents are responsible for </w:t>
      </w:r>
      <w:r w:rsidR="001C3B8A">
        <w:rPr>
          <w:rFonts w:ascii="Times New Roman" w:hAnsi="Times New Roman" w:cs="Times New Roman"/>
          <w:sz w:val="24"/>
          <w:szCs w:val="24"/>
        </w:rPr>
        <w:t>all</w:t>
      </w:r>
      <w:r w:rsidR="00C85826">
        <w:rPr>
          <w:rFonts w:ascii="Times New Roman" w:hAnsi="Times New Roman" w:cs="Times New Roman"/>
          <w:sz w:val="24"/>
          <w:szCs w:val="24"/>
        </w:rPr>
        <w:t xml:space="preserve"> therapy </w:t>
      </w:r>
      <w:r w:rsidR="00BA77DD">
        <w:rPr>
          <w:rFonts w:ascii="Times New Roman" w:hAnsi="Times New Roman" w:cs="Times New Roman"/>
          <w:sz w:val="24"/>
          <w:szCs w:val="24"/>
        </w:rPr>
        <w:t>service</w:t>
      </w:r>
      <w:r w:rsidR="00C85826">
        <w:rPr>
          <w:rFonts w:ascii="Times New Roman" w:hAnsi="Times New Roman" w:cs="Times New Roman"/>
          <w:sz w:val="24"/>
          <w:szCs w:val="24"/>
        </w:rPr>
        <w:t xml:space="preserve"> fees</w:t>
      </w:r>
      <w:r w:rsidR="003B1E56">
        <w:rPr>
          <w:rFonts w:ascii="Times New Roman" w:hAnsi="Times New Roman" w:cs="Times New Roman"/>
          <w:sz w:val="24"/>
          <w:szCs w:val="24"/>
        </w:rPr>
        <w:t xml:space="preserve"> </w:t>
      </w:r>
      <w:r w:rsidRPr="00857BFA">
        <w:rPr>
          <w:rFonts w:ascii="Times New Roman" w:hAnsi="Times New Roman" w:cs="Times New Roman"/>
          <w:sz w:val="24"/>
          <w:szCs w:val="24"/>
        </w:rPr>
        <w:t xml:space="preserve">within two weeks of </w:t>
      </w:r>
      <w:r w:rsidR="00A31A60">
        <w:rPr>
          <w:rFonts w:ascii="Times New Roman" w:hAnsi="Times New Roman" w:cs="Times New Roman"/>
          <w:sz w:val="24"/>
          <w:szCs w:val="24"/>
        </w:rPr>
        <w:t xml:space="preserve">receiving the monthly invoice. </w:t>
      </w:r>
      <w:r w:rsidR="00456D1A">
        <w:rPr>
          <w:rFonts w:ascii="Times New Roman" w:hAnsi="Times New Roman" w:cs="Times New Roman"/>
          <w:sz w:val="24"/>
          <w:szCs w:val="24"/>
        </w:rPr>
        <w:t xml:space="preserve">The invoice is sent to one address per patient. </w:t>
      </w:r>
    </w:p>
    <w:p w14:paraId="37933351" w14:textId="77777777" w:rsidR="00456D1A" w:rsidRDefault="00456D1A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53743394" w14:textId="3697F95E" w:rsidR="0050146D" w:rsidRDefault="002F58C7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rates </w:t>
      </w:r>
      <w:r w:rsidR="0021083F">
        <w:rPr>
          <w:rFonts w:ascii="Times New Roman" w:hAnsi="Times New Roman" w:cs="Times New Roman"/>
          <w:sz w:val="24"/>
          <w:szCs w:val="24"/>
        </w:rPr>
        <w:t xml:space="preserve">provided are the average cost per session for </w:t>
      </w:r>
      <w:r w:rsidR="00C16179">
        <w:rPr>
          <w:rFonts w:ascii="Times New Roman" w:hAnsi="Times New Roman" w:cs="Times New Roman"/>
          <w:sz w:val="24"/>
          <w:szCs w:val="24"/>
        </w:rPr>
        <w:t>a frequency of once or twice a week</w:t>
      </w:r>
      <w:r w:rsidR="0021083F">
        <w:rPr>
          <w:rFonts w:ascii="Times New Roman" w:hAnsi="Times New Roman" w:cs="Times New Roman"/>
          <w:sz w:val="24"/>
          <w:szCs w:val="24"/>
        </w:rPr>
        <w:t>. However, it's important to note that Dr. Mortazavi is open to discussing different rates for psychoanalysis with a frequency of 3-5 times a week, ensuring that the financial aspect of the treatment is flexible and can be tailored to your needs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7046F" w14:textId="77777777" w:rsidR="0050146D" w:rsidRDefault="0050146D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52468FE" w14:textId="7F772537" w:rsidR="00172CA6" w:rsidRDefault="0028592E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>Intake</w:t>
      </w:r>
      <w:r w:rsidR="00DD6AA8">
        <w:rPr>
          <w:rFonts w:ascii="Times New Roman" w:hAnsi="Times New Roman" w:cs="Times New Roman"/>
          <w:sz w:val="24"/>
          <w:szCs w:val="24"/>
        </w:rPr>
        <w:t>s</w:t>
      </w:r>
      <w:r w:rsidRPr="00857BFA">
        <w:rPr>
          <w:rFonts w:ascii="Times New Roman" w:hAnsi="Times New Roman" w:cs="Times New Roman"/>
          <w:sz w:val="24"/>
          <w:szCs w:val="24"/>
        </w:rPr>
        <w:t xml:space="preserve"> are </w:t>
      </w:r>
      <w:r w:rsidR="00DD6AA8">
        <w:rPr>
          <w:rFonts w:ascii="Times New Roman" w:hAnsi="Times New Roman" w:cs="Times New Roman"/>
          <w:sz w:val="24"/>
          <w:szCs w:val="24"/>
        </w:rPr>
        <w:t>conducted during several sessions</w:t>
      </w:r>
      <w:r w:rsidRPr="00857BFA">
        <w:rPr>
          <w:rFonts w:ascii="Times New Roman" w:hAnsi="Times New Roman" w:cs="Times New Roman"/>
          <w:sz w:val="24"/>
          <w:szCs w:val="24"/>
        </w:rPr>
        <w:t xml:space="preserve">.  </w:t>
      </w:r>
      <w:r w:rsidR="00DD6AA8">
        <w:rPr>
          <w:rFonts w:ascii="Times New Roman" w:hAnsi="Times New Roman" w:cs="Times New Roman"/>
          <w:sz w:val="24"/>
          <w:szCs w:val="24"/>
        </w:rPr>
        <w:t>The average rate is $2</w:t>
      </w:r>
      <w:r w:rsidR="008F5912">
        <w:rPr>
          <w:rFonts w:ascii="Times New Roman" w:hAnsi="Times New Roman" w:cs="Times New Roman"/>
          <w:sz w:val="24"/>
          <w:szCs w:val="24"/>
        </w:rPr>
        <w:t>25</w:t>
      </w:r>
      <w:r w:rsidR="00DD6AA8">
        <w:rPr>
          <w:rFonts w:ascii="Times New Roman" w:hAnsi="Times New Roman" w:cs="Times New Roman"/>
          <w:sz w:val="24"/>
          <w:szCs w:val="24"/>
        </w:rPr>
        <w:t xml:space="preserve">. </w:t>
      </w:r>
      <w:r w:rsidR="001F4E8A" w:rsidRPr="00857BFA">
        <w:rPr>
          <w:rFonts w:ascii="Times New Roman" w:hAnsi="Times New Roman" w:cs="Times New Roman"/>
          <w:sz w:val="24"/>
          <w:szCs w:val="24"/>
        </w:rPr>
        <w:t>Follow</w:t>
      </w:r>
      <w:r w:rsidR="001118BD">
        <w:rPr>
          <w:rFonts w:ascii="Times New Roman" w:hAnsi="Times New Roman" w:cs="Times New Roman"/>
          <w:sz w:val="24"/>
          <w:szCs w:val="24"/>
        </w:rPr>
        <w:t>-</w:t>
      </w:r>
      <w:r w:rsidR="001F4E8A" w:rsidRPr="00857BFA">
        <w:rPr>
          <w:rFonts w:ascii="Times New Roman" w:hAnsi="Times New Roman" w:cs="Times New Roman"/>
          <w:sz w:val="24"/>
          <w:szCs w:val="24"/>
        </w:rPr>
        <w:t>up</w:t>
      </w:r>
      <w:r w:rsidR="003B1E56">
        <w:rPr>
          <w:rFonts w:ascii="Times New Roman" w:hAnsi="Times New Roman" w:cs="Times New Roman"/>
          <w:sz w:val="24"/>
          <w:szCs w:val="24"/>
        </w:rPr>
        <w:t xml:space="preserve"> visits</w:t>
      </w:r>
      <w:r w:rsidR="001F4E8A" w:rsidRPr="00857BFA">
        <w:rPr>
          <w:rFonts w:ascii="Times New Roman" w:hAnsi="Times New Roman" w:cs="Times New Roman"/>
          <w:sz w:val="24"/>
          <w:szCs w:val="24"/>
        </w:rPr>
        <w:t xml:space="preserve"> </w:t>
      </w:r>
      <w:r w:rsidR="00172CA6">
        <w:rPr>
          <w:rFonts w:ascii="Times New Roman" w:hAnsi="Times New Roman" w:cs="Times New Roman"/>
          <w:sz w:val="24"/>
          <w:szCs w:val="24"/>
        </w:rPr>
        <w:t>fo</w:t>
      </w:r>
      <w:r w:rsidR="003B1E56">
        <w:rPr>
          <w:rFonts w:ascii="Times New Roman" w:hAnsi="Times New Roman" w:cs="Times New Roman"/>
          <w:sz w:val="24"/>
          <w:szCs w:val="24"/>
        </w:rPr>
        <w:t xml:space="preserve">r medication management </w:t>
      </w:r>
      <w:r w:rsidR="001F4E8A" w:rsidRPr="00857BFA">
        <w:rPr>
          <w:rFonts w:ascii="Times New Roman" w:hAnsi="Times New Roman" w:cs="Times New Roman"/>
          <w:sz w:val="24"/>
          <w:szCs w:val="24"/>
        </w:rPr>
        <w:t xml:space="preserve">are </w:t>
      </w:r>
      <w:r w:rsidR="00172CA6">
        <w:rPr>
          <w:rFonts w:ascii="Times New Roman" w:hAnsi="Times New Roman" w:cs="Times New Roman"/>
          <w:sz w:val="24"/>
          <w:szCs w:val="24"/>
        </w:rPr>
        <w:t>$3</w:t>
      </w:r>
      <w:r w:rsidR="002F58C7">
        <w:rPr>
          <w:rFonts w:ascii="Times New Roman" w:hAnsi="Times New Roman" w:cs="Times New Roman"/>
          <w:sz w:val="24"/>
          <w:szCs w:val="24"/>
        </w:rPr>
        <w:t>5</w:t>
      </w:r>
      <w:r w:rsidRPr="00857BFA">
        <w:rPr>
          <w:rFonts w:ascii="Times New Roman" w:hAnsi="Times New Roman" w:cs="Times New Roman"/>
          <w:sz w:val="24"/>
          <w:szCs w:val="24"/>
        </w:rPr>
        <w:t xml:space="preserve">0 </w:t>
      </w:r>
      <w:r w:rsidR="00CE2A0E" w:rsidRPr="00857BFA">
        <w:rPr>
          <w:rFonts w:ascii="Times New Roman" w:hAnsi="Times New Roman" w:cs="Times New Roman"/>
          <w:sz w:val="24"/>
          <w:szCs w:val="24"/>
        </w:rPr>
        <w:t xml:space="preserve">per </w:t>
      </w:r>
      <w:r w:rsidR="003B1E56" w:rsidRPr="00857BFA">
        <w:rPr>
          <w:rFonts w:ascii="Times New Roman" w:hAnsi="Times New Roman" w:cs="Times New Roman"/>
          <w:sz w:val="24"/>
          <w:szCs w:val="24"/>
        </w:rPr>
        <w:t>45</w:t>
      </w:r>
      <w:r w:rsidR="002F58C7">
        <w:rPr>
          <w:rFonts w:ascii="Times New Roman" w:hAnsi="Times New Roman" w:cs="Times New Roman"/>
          <w:sz w:val="24"/>
          <w:szCs w:val="24"/>
        </w:rPr>
        <w:t xml:space="preserve"> </w:t>
      </w:r>
      <w:r w:rsidR="001E1382">
        <w:rPr>
          <w:rFonts w:ascii="Times New Roman" w:hAnsi="Times New Roman" w:cs="Times New Roman"/>
          <w:sz w:val="24"/>
          <w:szCs w:val="24"/>
        </w:rPr>
        <w:t>to 50-</w:t>
      </w:r>
      <w:r w:rsidR="003B1E56" w:rsidRPr="00857BFA">
        <w:rPr>
          <w:rFonts w:ascii="Times New Roman" w:hAnsi="Times New Roman" w:cs="Times New Roman"/>
          <w:sz w:val="24"/>
          <w:szCs w:val="24"/>
        </w:rPr>
        <w:t>minute</w:t>
      </w:r>
      <w:r w:rsidR="00CE2A0E" w:rsidRPr="00857BFA">
        <w:rPr>
          <w:rFonts w:ascii="Times New Roman" w:hAnsi="Times New Roman" w:cs="Times New Roman"/>
          <w:sz w:val="24"/>
          <w:szCs w:val="24"/>
        </w:rPr>
        <w:t xml:space="preserve"> session and </w:t>
      </w:r>
      <w:r w:rsidRPr="00857BFA">
        <w:rPr>
          <w:rFonts w:ascii="Times New Roman" w:hAnsi="Times New Roman" w:cs="Times New Roman"/>
          <w:sz w:val="24"/>
          <w:szCs w:val="24"/>
        </w:rPr>
        <w:t>$</w:t>
      </w:r>
      <w:r w:rsidR="00172CA6">
        <w:rPr>
          <w:rFonts w:ascii="Times New Roman" w:hAnsi="Times New Roman" w:cs="Times New Roman"/>
          <w:sz w:val="24"/>
          <w:szCs w:val="24"/>
        </w:rPr>
        <w:t>2</w:t>
      </w:r>
      <w:r w:rsidR="00C85826">
        <w:rPr>
          <w:rFonts w:ascii="Times New Roman" w:hAnsi="Times New Roman" w:cs="Times New Roman"/>
          <w:sz w:val="24"/>
          <w:szCs w:val="24"/>
        </w:rPr>
        <w:t>2</w:t>
      </w:r>
      <w:r w:rsidR="002F58C7">
        <w:rPr>
          <w:rFonts w:ascii="Times New Roman" w:hAnsi="Times New Roman" w:cs="Times New Roman"/>
          <w:sz w:val="24"/>
          <w:szCs w:val="24"/>
        </w:rPr>
        <w:t>5</w:t>
      </w:r>
      <w:r w:rsidR="00A31A60">
        <w:rPr>
          <w:rFonts w:ascii="Times New Roman" w:hAnsi="Times New Roman" w:cs="Times New Roman"/>
          <w:sz w:val="24"/>
          <w:szCs w:val="24"/>
        </w:rPr>
        <w:t xml:space="preserve"> per </w:t>
      </w:r>
      <w:r w:rsidR="003B1E56">
        <w:rPr>
          <w:rFonts w:ascii="Times New Roman" w:hAnsi="Times New Roman" w:cs="Times New Roman"/>
          <w:sz w:val="24"/>
          <w:szCs w:val="24"/>
        </w:rPr>
        <w:t>30-minute</w:t>
      </w:r>
      <w:r w:rsidR="00A31A60">
        <w:rPr>
          <w:rFonts w:ascii="Times New Roman" w:hAnsi="Times New Roman" w:cs="Times New Roman"/>
          <w:sz w:val="24"/>
          <w:szCs w:val="24"/>
        </w:rPr>
        <w:t xml:space="preserve"> session. </w:t>
      </w:r>
      <w:r w:rsidR="00456D1A">
        <w:rPr>
          <w:rFonts w:ascii="Times New Roman" w:hAnsi="Times New Roman" w:cs="Times New Roman"/>
          <w:sz w:val="24"/>
          <w:szCs w:val="24"/>
        </w:rPr>
        <w:t>Therapy session</w:t>
      </w:r>
      <w:r w:rsidR="001118BD">
        <w:rPr>
          <w:rFonts w:ascii="Times New Roman" w:hAnsi="Times New Roman" w:cs="Times New Roman"/>
          <w:sz w:val="24"/>
          <w:szCs w:val="24"/>
        </w:rPr>
        <w:t>s (45 minutes or less)</w:t>
      </w:r>
      <w:r w:rsidR="00C85826">
        <w:rPr>
          <w:rFonts w:ascii="Times New Roman" w:hAnsi="Times New Roman" w:cs="Times New Roman"/>
          <w:sz w:val="24"/>
          <w:szCs w:val="24"/>
        </w:rPr>
        <w:t>,</w:t>
      </w:r>
      <w:r w:rsidR="001118BD">
        <w:rPr>
          <w:rFonts w:ascii="Times New Roman" w:hAnsi="Times New Roman" w:cs="Times New Roman"/>
          <w:sz w:val="24"/>
          <w:szCs w:val="24"/>
        </w:rPr>
        <w:t xml:space="preserve"> including play therapy and couple therapy, are</w:t>
      </w:r>
      <w:r w:rsidR="003B1E56">
        <w:rPr>
          <w:rFonts w:ascii="Times New Roman" w:hAnsi="Times New Roman" w:cs="Times New Roman"/>
          <w:sz w:val="24"/>
          <w:szCs w:val="24"/>
        </w:rPr>
        <w:t xml:space="preserve"> $2</w:t>
      </w:r>
      <w:r w:rsidR="002F58C7">
        <w:rPr>
          <w:rFonts w:ascii="Times New Roman" w:hAnsi="Times New Roman" w:cs="Times New Roman"/>
          <w:sz w:val="24"/>
          <w:szCs w:val="24"/>
        </w:rPr>
        <w:t>5</w:t>
      </w:r>
      <w:r w:rsidR="00172CA6">
        <w:rPr>
          <w:rFonts w:ascii="Times New Roman" w:hAnsi="Times New Roman" w:cs="Times New Roman"/>
          <w:sz w:val="24"/>
          <w:szCs w:val="24"/>
        </w:rPr>
        <w:t>0 per session. The rate for group therap</w:t>
      </w:r>
      <w:r w:rsidR="003131CC">
        <w:rPr>
          <w:rFonts w:ascii="Times New Roman" w:hAnsi="Times New Roman" w:cs="Times New Roman"/>
          <w:sz w:val="24"/>
          <w:szCs w:val="24"/>
        </w:rPr>
        <w:t>y is $1</w:t>
      </w:r>
      <w:r w:rsidR="00DD6AA8">
        <w:rPr>
          <w:rFonts w:ascii="Times New Roman" w:hAnsi="Times New Roman" w:cs="Times New Roman"/>
          <w:sz w:val="24"/>
          <w:szCs w:val="24"/>
        </w:rPr>
        <w:t>0</w:t>
      </w:r>
      <w:r w:rsidR="00744BAF">
        <w:rPr>
          <w:rFonts w:ascii="Times New Roman" w:hAnsi="Times New Roman" w:cs="Times New Roman"/>
          <w:sz w:val="24"/>
          <w:szCs w:val="24"/>
        </w:rPr>
        <w:t>0</w:t>
      </w:r>
      <w:r w:rsidR="00172CA6">
        <w:rPr>
          <w:rFonts w:ascii="Times New Roman" w:hAnsi="Times New Roman" w:cs="Times New Roman"/>
          <w:sz w:val="24"/>
          <w:szCs w:val="24"/>
        </w:rPr>
        <w:t xml:space="preserve"> per se</w:t>
      </w:r>
      <w:r w:rsidR="00744BAF">
        <w:rPr>
          <w:rFonts w:ascii="Times New Roman" w:hAnsi="Times New Roman" w:cs="Times New Roman"/>
          <w:sz w:val="24"/>
          <w:szCs w:val="24"/>
        </w:rPr>
        <w:t>ssion</w:t>
      </w:r>
      <w:r w:rsidR="001118BD">
        <w:rPr>
          <w:rFonts w:ascii="Times New Roman" w:hAnsi="Times New Roman" w:cs="Times New Roman"/>
          <w:sz w:val="24"/>
          <w:szCs w:val="24"/>
        </w:rPr>
        <w:t>,</w:t>
      </w:r>
      <w:r w:rsidR="00744BAF">
        <w:rPr>
          <w:rFonts w:ascii="Times New Roman" w:hAnsi="Times New Roman" w:cs="Times New Roman"/>
          <w:sz w:val="24"/>
          <w:szCs w:val="24"/>
        </w:rPr>
        <w:t xml:space="preserve"> </w:t>
      </w:r>
      <w:r w:rsidR="007B1FC7">
        <w:rPr>
          <w:rFonts w:ascii="Times New Roman" w:hAnsi="Times New Roman" w:cs="Times New Roman"/>
          <w:sz w:val="24"/>
          <w:szCs w:val="24"/>
        </w:rPr>
        <w:t>lasting</w:t>
      </w:r>
      <w:r w:rsidR="00172CA6">
        <w:rPr>
          <w:rFonts w:ascii="Times New Roman" w:hAnsi="Times New Roman" w:cs="Times New Roman"/>
          <w:sz w:val="24"/>
          <w:szCs w:val="24"/>
        </w:rPr>
        <w:t xml:space="preserve"> between </w:t>
      </w:r>
      <w:r w:rsidR="001E1382">
        <w:rPr>
          <w:rFonts w:ascii="Times New Roman" w:hAnsi="Times New Roman" w:cs="Times New Roman"/>
          <w:sz w:val="24"/>
          <w:szCs w:val="24"/>
        </w:rPr>
        <w:t>60</w:t>
      </w:r>
      <w:r w:rsidR="00172CA6">
        <w:rPr>
          <w:rFonts w:ascii="Times New Roman" w:hAnsi="Times New Roman" w:cs="Times New Roman"/>
          <w:sz w:val="24"/>
          <w:szCs w:val="24"/>
        </w:rPr>
        <w:t xml:space="preserve"> and 75 minutes</w:t>
      </w:r>
      <w:r w:rsidR="001118BD">
        <w:rPr>
          <w:rFonts w:ascii="Times New Roman" w:hAnsi="Times New Roman" w:cs="Times New Roman"/>
          <w:sz w:val="24"/>
          <w:szCs w:val="24"/>
        </w:rPr>
        <w:t>,</w:t>
      </w:r>
      <w:r w:rsidR="00172CA6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3131CC">
        <w:rPr>
          <w:rFonts w:ascii="Times New Roman" w:hAnsi="Times New Roman" w:cs="Times New Roman"/>
          <w:sz w:val="24"/>
          <w:szCs w:val="24"/>
        </w:rPr>
        <w:t xml:space="preserve">the </w:t>
      </w:r>
      <w:r w:rsidR="00172CA6">
        <w:rPr>
          <w:rFonts w:ascii="Times New Roman" w:hAnsi="Times New Roman" w:cs="Times New Roman"/>
          <w:sz w:val="24"/>
          <w:szCs w:val="24"/>
        </w:rPr>
        <w:t xml:space="preserve">number of participants. </w:t>
      </w:r>
      <w:r w:rsidR="00434C8E">
        <w:rPr>
          <w:rFonts w:ascii="Times New Roman" w:hAnsi="Times New Roman" w:cs="Times New Roman"/>
          <w:sz w:val="24"/>
          <w:szCs w:val="24"/>
        </w:rPr>
        <w:t xml:space="preserve">Group members </w:t>
      </w:r>
      <w:r w:rsidR="002F58C7">
        <w:rPr>
          <w:rFonts w:ascii="Times New Roman" w:hAnsi="Times New Roman" w:cs="Times New Roman"/>
          <w:sz w:val="24"/>
          <w:szCs w:val="24"/>
        </w:rPr>
        <w:t>buy</w:t>
      </w:r>
      <w:r w:rsidR="000D0C88">
        <w:rPr>
          <w:rFonts w:ascii="Times New Roman" w:hAnsi="Times New Roman" w:cs="Times New Roman"/>
          <w:sz w:val="24"/>
          <w:szCs w:val="24"/>
        </w:rPr>
        <w:t xml:space="preserve"> a membership to the group</w:t>
      </w:r>
      <w:r w:rsidR="001118BD">
        <w:rPr>
          <w:rFonts w:ascii="Times New Roman" w:hAnsi="Times New Roman" w:cs="Times New Roman"/>
          <w:sz w:val="24"/>
          <w:szCs w:val="24"/>
        </w:rPr>
        <w:t>,</w:t>
      </w:r>
      <w:r w:rsidR="000D0C88">
        <w:rPr>
          <w:rFonts w:ascii="Times New Roman" w:hAnsi="Times New Roman" w:cs="Times New Roman"/>
          <w:sz w:val="24"/>
          <w:szCs w:val="24"/>
        </w:rPr>
        <w:t xml:space="preserve"> which is charged monthly.</w:t>
      </w:r>
      <w:r w:rsidR="00434C8E">
        <w:rPr>
          <w:rFonts w:ascii="Times New Roman" w:hAnsi="Times New Roman" w:cs="Times New Roman"/>
          <w:sz w:val="24"/>
          <w:szCs w:val="24"/>
        </w:rPr>
        <w:t xml:space="preserve"> </w:t>
      </w:r>
      <w:r w:rsidR="00483270">
        <w:rPr>
          <w:rFonts w:ascii="Times New Roman" w:hAnsi="Times New Roman" w:cs="Times New Roman"/>
          <w:sz w:val="24"/>
          <w:szCs w:val="24"/>
        </w:rPr>
        <w:t xml:space="preserve">For any other </w:t>
      </w:r>
      <w:r w:rsidR="000D0C88">
        <w:rPr>
          <w:rFonts w:ascii="Times New Roman" w:hAnsi="Times New Roman" w:cs="Times New Roman"/>
          <w:sz w:val="24"/>
          <w:szCs w:val="24"/>
        </w:rPr>
        <w:t>services,</w:t>
      </w:r>
      <w:r w:rsidR="00483270">
        <w:rPr>
          <w:rFonts w:ascii="Times New Roman" w:hAnsi="Times New Roman" w:cs="Times New Roman"/>
          <w:sz w:val="24"/>
          <w:szCs w:val="24"/>
        </w:rPr>
        <w:t xml:space="preserve"> such as court</w:t>
      </w:r>
      <w:r w:rsidR="00DD6AA8">
        <w:rPr>
          <w:rFonts w:ascii="Times New Roman" w:hAnsi="Times New Roman" w:cs="Times New Roman"/>
          <w:sz w:val="24"/>
          <w:szCs w:val="24"/>
        </w:rPr>
        <w:t>-</w:t>
      </w:r>
      <w:r w:rsidR="00C03177">
        <w:rPr>
          <w:rFonts w:ascii="Times New Roman" w:hAnsi="Times New Roman" w:cs="Times New Roman"/>
          <w:sz w:val="24"/>
          <w:szCs w:val="24"/>
        </w:rPr>
        <w:t>related issues</w:t>
      </w:r>
      <w:r w:rsidR="00483270">
        <w:rPr>
          <w:rFonts w:ascii="Times New Roman" w:hAnsi="Times New Roman" w:cs="Times New Roman"/>
          <w:sz w:val="24"/>
          <w:szCs w:val="24"/>
        </w:rPr>
        <w:t>, letters</w:t>
      </w:r>
      <w:r w:rsidR="00A873CF">
        <w:rPr>
          <w:rFonts w:ascii="Times New Roman" w:hAnsi="Times New Roman" w:cs="Times New Roman"/>
          <w:sz w:val="24"/>
          <w:szCs w:val="24"/>
        </w:rPr>
        <w:t xml:space="preserve">, and other written or verbal communications </w:t>
      </w:r>
      <w:r w:rsidR="001118BD">
        <w:rPr>
          <w:rFonts w:ascii="Times New Roman" w:hAnsi="Times New Roman" w:cs="Times New Roman"/>
          <w:sz w:val="24"/>
          <w:szCs w:val="24"/>
        </w:rPr>
        <w:t>that are not clinically relevant</w:t>
      </w:r>
      <w:r w:rsidR="00C85826">
        <w:rPr>
          <w:rFonts w:ascii="Times New Roman" w:hAnsi="Times New Roman" w:cs="Times New Roman"/>
          <w:sz w:val="24"/>
          <w:szCs w:val="24"/>
        </w:rPr>
        <w:t>,</w:t>
      </w:r>
      <w:r w:rsidR="001118BD">
        <w:rPr>
          <w:rFonts w:ascii="Times New Roman" w:hAnsi="Times New Roman" w:cs="Times New Roman"/>
          <w:sz w:val="24"/>
          <w:szCs w:val="24"/>
        </w:rPr>
        <w:t xml:space="preserve"> the charge will be</w:t>
      </w:r>
      <w:r w:rsidR="00C03177">
        <w:rPr>
          <w:rFonts w:ascii="Times New Roman" w:hAnsi="Times New Roman" w:cs="Times New Roman"/>
          <w:sz w:val="24"/>
          <w:szCs w:val="24"/>
        </w:rPr>
        <w:t xml:space="preserve"> </w:t>
      </w:r>
      <w:r w:rsidR="007A1F48">
        <w:rPr>
          <w:rFonts w:ascii="Times New Roman" w:hAnsi="Times New Roman" w:cs="Times New Roman"/>
          <w:sz w:val="24"/>
          <w:szCs w:val="24"/>
        </w:rPr>
        <w:t>$250 per hour</w:t>
      </w:r>
      <w:r w:rsidR="00C03177">
        <w:rPr>
          <w:rFonts w:ascii="Times New Roman" w:hAnsi="Times New Roman" w:cs="Times New Roman"/>
          <w:sz w:val="24"/>
          <w:szCs w:val="24"/>
        </w:rPr>
        <w:t xml:space="preserve">.  </w:t>
      </w:r>
      <w:r w:rsidR="00483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CA574" w14:textId="77777777" w:rsidR="00172CA6" w:rsidRDefault="00172CA6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BC40A11" w14:textId="054D0F3A" w:rsidR="00CE2A0E" w:rsidRPr="00857BFA" w:rsidRDefault="00744BAF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Returned checks will</w:t>
      </w:r>
      <w:r w:rsidR="00CE2A0E" w:rsidRPr="00857BFA">
        <w:rPr>
          <w:rFonts w:ascii="Times New Roman" w:hAnsi="Times New Roman" w:cs="Times New Roman"/>
          <w:sz w:val="24"/>
          <w:szCs w:val="24"/>
        </w:rPr>
        <w:t xml:space="preserve"> </w:t>
      </w:r>
      <w:r w:rsidR="00AD33B6">
        <w:rPr>
          <w:rFonts w:ascii="Times New Roman" w:hAnsi="Times New Roman" w:cs="Times New Roman"/>
          <w:sz w:val="24"/>
          <w:szCs w:val="24"/>
        </w:rPr>
        <w:t>incur</w:t>
      </w:r>
      <w:r w:rsidR="00F708C2">
        <w:rPr>
          <w:rFonts w:ascii="Times New Roman" w:hAnsi="Times New Roman" w:cs="Times New Roman"/>
          <w:sz w:val="24"/>
          <w:szCs w:val="24"/>
        </w:rPr>
        <w:t xml:space="preserve"> </w:t>
      </w:r>
      <w:r w:rsidR="00CE2A0E" w:rsidRPr="00857BFA">
        <w:rPr>
          <w:rFonts w:ascii="Times New Roman" w:hAnsi="Times New Roman" w:cs="Times New Roman"/>
          <w:sz w:val="24"/>
          <w:szCs w:val="24"/>
        </w:rPr>
        <w:t xml:space="preserve">a fee of $30.  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Dr. </w:t>
      </w:r>
      <w:r w:rsidR="00172CA6">
        <w:rPr>
          <w:rFonts w:ascii="Times New Roman" w:hAnsi="Times New Roman" w:cs="Times New Roman"/>
          <w:sz w:val="24"/>
          <w:szCs w:val="24"/>
        </w:rPr>
        <w:t>Mortazavi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 </w:t>
      </w:r>
      <w:r w:rsidR="00980ECC" w:rsidRPr="00980ECC">
        <w:rPr>
          <w:rFonts w:ascii="Times New Roman" w:hAnsi="Times New Roman" w:cs="Times New Roman"/>
          <w:sz w:val="24"/>
          <w:szCs w:val="24"/>
        </w:rPr>
        <w:t>can pursue all lawful collection procedures available, and the patient will then be responsible for all collection costs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, including attorney fees.  Unwillingness to pay may result in </w:t>
      </w:r>
      <w:r w:rsidR="00980ECC">
        <w:rPr>
          <w:rFonts w:ascii="Times New Roman" w:hAnsi="Times New Roman" w:cs="Times New Roman"/>
          <w:sz w:val="24"/>
          <w:szCs w:val="24"/>
        </w:rPr>
        <w:t xml:space="preserve">the 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termination of services.  </w:t>
      </w:r>
    </w:p>
    <w:p w14:paraId="1AC2E720" w14:textId="77777777" w:rsidR="00E07AA2" w:rsidRPr="00857BFA" w:rsidRDefault="00E07AA2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2297767" w14:textId="42D876E7" w:rsidR="00E07AA2" w:rsidRPr="00857BFA" w:rsidRDefault="00744BAF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use credit card</w:t>
      </w:r>
      <w:r w:rsidR="00695B61">
        <w:rPr>
          <w:rFonts w:ascii="Times New Roman" w:hAnsi="Times New Roman" w:cs="Times New Roman"/>
          <w:sz w:val="24"/>
          <w:szCs w:val="24"/>
        </w:rPr>
        <w:t xml:space="preserve">s (Visa, </w:t>
      </w:r>
      <w:r w:rsidR="0031635C">
        <w:rPr>
          <w:rFonts w:ascii="Times New Roman" w:hAnsi="Times New Roman" w:cs="Times New Roman"/>
          <w:sz w:val="24"/>
          <w:szCs w:val="24"/>
        </w:rPr>
        <w:t xml:space="preserve">MasterCard, American Express, Discover, and </w:t>
      </w:r>
      <w:r w:rsidR="00695B61">
        <w:rPr>
          <w:rFonts w:ascii="Times New Roman" w:hAnsi="Times New Roman" w:cs="Times New Roman"/>
          <w:sz w:val="24"/>
          <w:szCs w:val="24"/>
        </w:rPr>
        <w:t>HAS)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or </w:t>
      </w:r>
      <w:r w:rsidR="00AD33B6">
        <w:rPr>
          <w:rFonts w:ascii="Times New Roman" w:hAnsi="Times New Roman" w:cs="Times New Roman"/>
          <w:sz w:val="24"/>
          <w:szCs w:val="24"/>
        </w:rPr>
        <w:t xml:space="preserve">a 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check.  Please </w:t>
      </w: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AD33B6">
        <w:rPr>
          <w:rFonts w:ascii="Times New Roman" w:hAnsi="Times New Roman" w:cs="Times New Roman"/>
          <w:sz w:val="24"/>
          <w:szCs w:val="24"/>
        </w:rPr>
        <w:t xml:space="preserve">down </w:t>
      </w:r>
      <w:r>
        <w:rPr>
          <w:rFonts w:ascii="Times New Roman" w:hAnsi="Times New Roman" w:cs="Times New Roman"/>
          <w:sz w:val="24"/>
          <w:szCs w:val="24"/>
        </w:rPr>
        <w:t>the credit card number,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 expiration date</w:t>
      </w:r>
      <w:r w:rsidR="00DD6A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security code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 in the space provided and sign below.  </w:t>
      </w:r>
      <w:r w:rsidR="00E07AA2" w:rsidRPr="003B1E56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0F35A9" w:rsidRPr="003B1E56">
        <w:rPr>
          <w:rFonts w:ascii="Times New Roman" w:hAnsi="Times New Roman" w:cs="Times New Roman"/>
          <w:b/>
          <w:sz w:val="24"/>
          <w:szCs w:val="24"/>
        </w:rPr>
        <w:t>any payment is</w:t>
      </w:r>
      <w:r w:rsidR="00E07AA2" w:rsidRPr="003B1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35C">
        <w:rPr>
          <w:rFonts w:ascii="Times New Roman" w:hAnsi="Times New Roman" w:cs="Times New Roman"/>
          <w:b/>
          <w:sz w:val="24"/>
          <w:szCs w:val="24"/>
        </w:rPr>
        <w:t xml:space="preserve">more than two weeks overdue from the invoice date, you agree to allow us to </w:t>
      </w:r>
      <w:r w:rsidR="00E07AA2" w:rsidRPr="003B1E56">
        <w:rPr>
          <w:rFonts w:ascii="Times New Roman" w:hAnsi="Times New Roman" w:cs="Times New Roman"/>
          <w:b/>
          <w:sz w:val="24"/>
          <w:szCs w:val="24"/>
        </w:rPr>
        <w:t>bill your credit card.</w:t>
      </w:r>
      <w:r w:rsidR="00E07AA2" w:rsidRPr="00857B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D67229" w14:textId="77777777" w:rsidR="00E07AA2" w:rsidRPr="00857BFA" w:rsidRDefault="00E07AA2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30B6CA2A" w14:textId="4C16316D" w:rsidR="00A873CF" w:rsidRPr="005F48FD" w:rsidRDefault="00E07AA2" w:rsidP="00172CA6">
      <w:pPr>
        <w:spacing w:after="0" w:line="240" w:lineRule="auto"/>
        <w:jc w:val="lowKashida"/>
        <w:rPr>
          <w:rFonts w:ascii="Times New Roman" w:hAnsi="Times New Roman" w:cs="Times New Roman"/>
          <w:sz w:val="28"/>
          <w:szCs w:val="24"/>
        </w:rPr>
      </w:pPr>
      <w:r w:rsidRPr="005F48FD">
        <w:rPr>
          <w:rFonts w:ascii="Times New Roman" w:hAnsi="Times New Roman" w:cs="Times New Roman"/>
          <w:b/>
          <w:sz w:val="28"/>
          <w:szCs w:val="24"/>
          <w:u w:val="single"/>
        </w:rPr>
        <w:t>Cancellations:</w:t>
      </w:r>
      <w:r w:rsidRPr="005F48F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F76830C" w14:textId="77777777" w:rsidR="00A873CF" w:rsidRDefault="00A873CF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61BDB3AF" w14:textId="1717B37F" w:rsidR="001E40C4" w:rsidRDefault="00E07AA2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 xml:space="preserve"> </w:t>
      </w:r>
      <w:r w:rsidR="006536D0">
        <w:rPr>
          <w:rFonts w:ascii="Times New Roman" w:hAnsi="Times New Roman" w:cs="Times New Roman"/>
          <w:sz w:val="24"/>
          <w:szCs w:val="24"/>
        </w:rPr>
        <w:tab/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If you </w:t>
      </w:r>
      <w:r w:rsidR="00434C8E" w:rsidRPr="00857BFA">
        <w:rPr>
          <w:rFonts w:ascii="Times New Roman" w:hAnsi="Times New Roman" w:cs="Times New Roman"/>
          <w:b/>
          <w:sz w:val="24"/>
          <w:szCs w:val="24"/>
        </w:rPr>
        <w:t>must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 miss a</w:t>
      </w:r>
      <w:r w:rsidR="001118BD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456D1A" w:rsidRPr="00857BFA">
        <w:rPr>
          <w:rFonts w:ascii="Times New Roman" w:hAnsi="Times New Roman" w:cs="Times New Roman"/>
          <w:b/>
          <w:sz w:val="24"/>
          <w:szCs w:val="24"/>
        </w:rPr>
        <w:t>appointment,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 we </w:t>
      </w:r>
      <w:r w:rsidR="00911E9B">
        <w:rPr>
          <w:rFonts w:ascii="Times New Roman" w:hAnsi="Times New Roman" w:cs="Times New Roman"/>
          <w:b/>
          <w:sz w:val="24"/>
          <w:szCs w:val="24"/>
        </w:rPr>
        <w:t xml:space="preserve">kindly request a 7-day advance </w:t>
      </w:r>
      <w:r w:rsidR="00434C8E">
        <w:rPr>
          <w:rFonts w:ascii="Times New Roman" w:hAnsi="Times New Roman" w:cs="Times New Roman"/>
          <w:b/>
          <w:sz w:val="24"/>
          <w:szCs w:val="24"/>
        </w:rPr>
        <w:t>notice.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  Appointments canceled </w:t>
      </w:r>
      <w:r w:rsidR="00FD1F81" w:rsidRPr="00857BFA">
        <w:rPr>
          <w:rFonts w:ascii="Times New Roman" w:hAnsi="Times New Roman" w:cs="Times New Roman"/>
          <w:b/>
          <w:sz w:val="24"/>
          <w:szCs w:val="24"/>
        </w:rPr>
        <w:t>less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F81" w:rsidRPr="00857BFA">
        <w:rPr>
          <w:rFonts w:ascii="Times New Roman" w:hAnsi="Times New Roman" w:cs="Times New Roman"/>
          <w:b/>
          <w:sz w:val="24"/>
          <w:szCs w:val="24"/>
        </w:rPr>
        <w:t xml:space="preserve">than </w:t>
      </w:r>
      <w:r w:rsidR="00C85826">
        <w:rPr>
          <w:rFonts w:ascii="Times New Roman" w:hAnsi="Times New Roman" w:cs="Times New Roman"/>
          <w:b/>
          <w:sz w:val="24"/>
          <w:szCs w:val="24"/>
        </w:rPr>
        <w:t>a week</w:t>
      </w:r>
      <w:r w:rsidR="0011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826">
        <w:rPr>
          <w:rFonts w:ascii="Times New Roman" w:hAnsi="Times New Roman" w:cs="Times New Roman"/>
          <w:b/>
          <w:sz w:val="24"/>
          <w:szCs w:val="24"/>
        </w:rPr>
        <w:t>before</w:t>
      </w:r>
      <w:r w:rsidR="00FD1F81" w:rsidRPr="00857BFA">
        <w:rPr>
          <w:rFonts w:ascii="Times New Roman" w:hAnsi="Times New Roman" w:cs="Times New Roman"/>
          <w:b/>
          <w:sz w:val="24"/>
          <w:szCs w:val="24"/>
        </w:rPr>
        <w:t xml:space="preserve"> the scheduled appointment 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or missed appointments are billed at </w:t>
      </w:r>
      <w:r w:rsidR="00DD6AA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885873">
        <w:rPr>
          <w:rFonts w:ascii="Times New Roman" w:hAnsi="Times New Roman" w:cs="Times New Roman"/>
          <w:b/>
          <w:sz w:val="24"/>
          <w:szCs w:val="24"/>
        </w:rPr>
        <w:t>fee</w:t>
      </w:r>
      <w:r w:rsidRPr="00857B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146D">
        <w:rPr>
          <w:rFonts w:ascii="Times New Roman" w:hAnsi="Times New Roman" w:cs="Times New Roman"/>
          <w:b/>
          <w:sz w:val="24"/>
          <w:szCs w:val="24"/>
        </w:rPr>
        <w:t xml:space="preserve"> The number of </w:t>
      </w:r>
      <w:r w:rsidR="00911E9B">
        <w:rPr>
          <w:rFonts w:ascii="Times New Roman" w:hAnsi="Times New Roman" w:cs="Times New Roman"/>
          <w:b/>
          <w:sz w:val="24"/>
          <w:szCs w:val="24"/>
        </w:rPr>
        <w:t>cancellations</w:t>
      </w:r>
      <w:r w:rsidR="0050146D">
        <w:rPr>
          <w:rFonts w:ascii="Times New Roman" w:hAnsi="Times New Roman" w:cs="Times New Roman"/>
          <w:b/>
          <w:sz w:val="24"/>
          <w:szCs w:val="24"/>
        </w:rPr>
        <w:t xml:space="preserve"> is limited per year and would be discussed at the time of intake based on </w:t>
      </w:r>
      <w:r w:rsidR="0067185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0146D">
        <w:rPr>
          <w:rFonts w:ascii="Times New Roman" w:hAnsi="Times New Roman" w:cs="Times New Roman"/>
          <w:b/>
          <w:sz w:val="24"/>
          <w:szCs w:val="24"/>
        </w:rPr>
        <w:t xml:space="preserve">frequency of the sessions. </w:t>
      </w:r>
    </w:p>
    <w:p w14:paraId="616EBE68" w14:textId="77777777" w:rsidR="00F21292" w:rsidRPr="00857BFA" w:rsidRDefault="00F21292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0A6745B1" w14:textId="77777777" w:rsidR="003C3EB1" w:rsidRDefault="003C3EB1" w:rsidP="00483270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63B2F" w14:textId="496D8A81" w:rsidR="00A873CF" w:rsidRPr="005F48FD" w:rsidRDefault="00F21292" w:rsidP="00483270">
      <w:pPr>
        <w:spacing w:after="0" w:line="240" w:lineRule="auto"/>
        <w:jc w:val="lowKashida"/>
        <w:rPr>
          <w:rFonts w:ascii="Times New Roman" w:hAnsi="Times New Roman" w:cs="Times New Roman"/>
          <w:sz w:val="28"/>
          <w:szCs w:val="24"/>
        </w:rPr>
      </w:pPr>
      <w:r w:rsidRPr="005F48FD">
        <w:rPr>
          <w:rFonts w:ascii="Times New Roman" w:hAnsi="Times New Roman" w:cs="Times New Roman"/>
          <w:b/>
          <w:sz w:val="28"/>
          <w:szCs w:val="24"/>
          <w:u w:val="single"/>
        </w:rPr>
        <w:t xml:space="preserve">Communication: </w:t>
      </w:r>
      <w:r w:rsidRPr="005F48F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FB94646" w14:textId="77777777" w:rsidR="00A873CF" w:rsidRDefault="00A873CF" w:rsidP="00483270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01C9E139" w14:textId="498F63F2" w:rsidR="00483270" w:rsidRPr="006536D0" w:rsidRDefault="00F21292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6536D0">
        <w:rPr>
          <w:rFonts w:ascii="Times New Roman" w:hAnsi="Times New Roman" w:cs="Times New Roman"/>
          <w:sz w:val="24"/>
          <w:szCs w:val="24"/>
        </w:rPr>
        <w:t xml:space="preserve">Dr. </w:t>
      </w:r>
      <w:r w:rsidR="00172CA6" w:rsidRPr="006536D0">
        <w:rPr>
          <w:rFonts w:ascii="Times New Roman" w:hAnsi="Times New Roman" w:cs="Times New Roman"/>
          <w:sz w:val="24"/>
          <w:szCs w:val="24"/>
        </w:rPr>
        <w:t>Mortazavi</w:t>
      </w:r>
      <w:r w:rsidRPr="006536D0">
        <w:rPr>
          <w:rFonts w:ascii="Times New Roman" w:hAnsi="Times New Roman" w:cs="Times New Roman"/>
          <w:sz w:val="24"/>
          <w:szCs w:val="24"/>
        </w:rPr>
        <w:t xml:space="preserve"> is typically readily available b</w:t>
      </w:r>
      <w:r w:rsidR="00744BAF" w:rsidRPr="006536D0">
        <w:rPr>
          <w:rFonts w:ascii="Times New Roman" w:hAnsi="Times New Roman" w:cs="Times New Roman"/>
          <w:sz w:val="24"/>
          <w:szCs w:val="24"/>
        </w:rPr>
        <w:t>y telephone</w:t>
      </w:r>
      <w:r w:rsidR="00483270" w:rsidRPr="006536D0">
        <w:rPr>
          <w:rFonts w:ascii="Times New Roman" w:hAnsi="Times New Roman" w:cs="Times New Roman"/>
          <w:sz w:val="24"/>
          <w:szCs w:val="24"/>
        </w:rPr>
        <w:t>.</w:t>
      </w:r>
      <w:r w:rsidR="00744BAF" w:rsidRPr="006536D0">
        <w:rPr>
          <w:rFonts w:ascii="Times New Roman" w:hAnsi="Times New Roman" w:cs="Times New Roman"/>
          <w:sz w:val="24"/>
          <w:szCs w:val="24"/>
        </w:rPr>
        <w:t xml:space="preserve"> </w:t>
      </w:r>
      <w:r w:rsidR="00BA0FB7">
        <w:rPr>
          <w:rFonts w:ascii="Times New Roman" w:hAnsi="Times New Roman" w:cs="Times New Roman"/>
          <w:sz w:val="24"/>
          <w:szCs w:val="24"/>
        </w:rPr>
        <w:t xml:space="preserve">Requests for medication refills, appointment cancellations or rescheduling, and other inquiries should be made by phone call to the office or via </w:t>
      </w:r>
      <w:r w:rsidR="00DD6AA8" w:rsidRPr="006536D0">
        <w:rPr>
          <w:rFonts w:ascii="Times New Roman" w:hAnsi="Times New Roman" w:cs="Times New Roman"/>
          <w:b/>
          <w:bCs/>
          <w:sz w:val="24"/>
          <w:szCs w:val="24"/>
        </w:rPr>
        <w:t>email (larrymortazavi@insightfula</w:t>
      </w:r>
      <w:r w:rsidR="007B23B3" w:rsidRPr="006536D0">
        <w:rPr>
          <w:rFonts w:ascii="Times New Roman" w:hAnsi="Times New Roman" w:cs="Times New Roman"/>
          <w:b/>
          <w:bCs/>
          <w:sz w:val="24"/>
          <w:szCs w:val="24"/>
        </w:rPr>
        <w:t>tt</w:t>
      </w:r>
      <w:r w:rsidR="00DD6AA8" w:rsidRPr="006536D0">
        <w:rPr>
          <w:rFonts w:ascii="Times New Roman" w:hAnsi="Times New Roman" w:cs="Times New Roman"/>
          <w:b/>
          <w:bCs/>
          <w:sz w:val="24"/>
          <w:szCs w:val="24"/>
        </w:rPr>
        <w:t>achment.com)</w:t>
      </w:r>
      <w:r w:rsidR="00744BAF" w:rsidRPr="006536D0">
        <w:rPr>
          <w:rFonts w:ascii="Times New Roman" w:hAnsi="Times New Roman" w:cs="Times New Roman"/>
          <w:sz w:val="24"/>
          <w:szCs w:val="24"/>
        </w:rPr>
        <w:t xml:space="preserve">. </w:t>
      </w:r>
      <w:r w:rsidR="00483270" w:rsidRPr="006536D0">
        <w:rPr>
          <w:rFonts w:ascii="Times New Roman" w:hAnsi="Times New Roman" w:cs="Times New Roman"/>
          <w:sz w:val="24"/>
          <w:szCs w:val="24"/>
        </w:rPr>
        <w:t>Your call will be answered within 24 hours</w:t>
      </w:r>
      <w:r w:rsidR="00BA0FB7">
        <w:rPr>
          <w:rFonts w:ascii="Times New Roman" w:hAnsi="Times New Roman" w:cs="Times New Roman"/>
          <w:sz w:val="24"/>
          <w:szCs w:val="24"/>
        </w:rPr>
        <w:t>, Monday through Friday</w:t>
      </w:r>
      <w:r w:rsidR="00C03177" w:rsidRPr="006536D0">
        <w:rPr>
          <w:rFonts w:ascii="Times New Roman" w:hAnsi="Times New Roman" w:cs="Times New Roman"/>
          <w:sz w:val="24"/>
          <w:szCs w:val="24"/>
        </w:rPr>
        <w:t>.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 </w:t>
      </w:r>
      <w:r w:rsidR="00C03177" w:rsidRPr="006536D0">
        <w:rPr>
          <w:rFonts w:ascii="Times New Roman" w:hAnsi="Times New Roman" w:cs="Times New Roman"/>
          <w:sz w:val="24"/>
          <w:szCs w:val="24"/>
        </w:rPr>
        <w:t>I</w:t>
      </w:r>
      <w:r w:rsidR="00483270" w:rsidRPr="006536D0">
        <w:rPr>
          <w:rFonts w:ascii="Times New Roman" w:hAnsi="Times New Roman" w:cs="Times New Roman"/>
          <w:sz w:val="24"/>
          <w:szCs w:val="24"/>
        </w:rPr>
        <w:t>f the phone call</w:t>
      </w:r>
      <w:r w:rsidR="0067185F" w:rsidRPr="006536D0">
        <w:rPr>
          <w:rFonts w:ascii="Times New Roman" w:hAnsi="Times New Roman" w:cs="Times New Roman"/>
          <w:sz w:val="24"/>
          <w:szCs w:val="24"/>
        </w:rPr>
        <w:t>s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 </w:t>
      </w:r>
      <w:r w:rsidR="0067185F" w:rsidRPr="006536D0">
        <w:rPr>
          <w:rFonts w:ascii="Times New Roman" w:hAnsi="Times New Roman" w:cs="Times New Roman"/>
          <w:sz w:val="24"/>
          <w:szCs w:val="24"/>
        </w:rPr>
        <w:t>were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 made during the weekend, the return call w</w:t>
      </w:r>
      <w:r w:rsidR="00C85826" w:rsidRPr="006536D0">
        <w:rPr>
          <w:rFonts w:ascii="Times New Roman" w:hAnsi="Times New Roman" w:cs="Times New Roman"/>
          <w:sz w:val="24"/>
          <w:szCs w:val="24"/>
        </w:rPr>
        <w:t>ould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 be made on </w:t>
      </w:r>
      <w:r w:rsidR="00BA0FB7">
        <w:rPr>
          <w:rFonts w:ascii="Times New Roman" w:hAnsi="Times New Roman" w:cs="Times New Roman"/>
          <w:sz w:val="24"/>
          <w:szCs w:val="24"/>
        </w:rPr>
        <w:t>Monday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1E980" w14:textId="77777777" w:rsidR="00483270" w:rsidRPr="006536D0" w:rsidRDefault="00483270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5BA867D2" w14:textId="3AD02C94" w:rsidR="00C85826" w:rsidRPr="006536D0" w:rsidRDefault="00911E9B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Faxes can only be used to send clinical documents,</w:t>
      </w:r>
      <w:r w:rsidR="00744BAF" w:rsidRPr="006536D0">
        <w:rPr>
          <w:rFonts w:ascii="Times New Roman" w:hAnsi="Times New Roman" w:cs="Times New Roman"/>
          <w:sz w:val="24"/>
          <w:szCs w:val="24"/>
        </w:rPr>
        <w:t xml:space="preserve"> such</w:t>
      </w:r>
      <w:r w:rsidR="00434C8E" w:rsidRPr="006536D0">
        <w:rPr>
          <w:rFonts w:ascii="Times New Roman" w:hAnsi="Times New Roman" w:cs="Times New Roman"/>
          <w:sz w:val="24"/>
          <w:szCs w:val="24"/>
        </w:rPr>
        <w:t xml:space="preserve"> as medical records, letters</w:t>
      </w:r>
      <w:r w:rsidR="001118BD" w:rsidRPr="006536D0">
        <w:rPr>
          <w:rFonts w:ascii="Times New Roman" w:hAnsi="Times New Roman" w:cs="Times New Roman"/>
          <w:sz w:val="24"/>
          <w:szCs w:val="24"/>
        </w:rPr>
        <w:t>,</w:t>
      </w:r>
      <w:r w:rsidR="00744BAF" w:rsidRPr="006536D0">
        <w:rPr>
          <w:rFonts w:ascii="Times New Roman" w:hAnsi="Times New Roman" w:cs="Times New Roman"/>
          <w:sz w:val="24"/>
          <w:szCs w:val="24"/>
        </w:rPr>
        <w:t xml:space="preserve"> and evaluation</w:t>
      </w:r>
      <w:r w:rsidR="00483270" w:rsidRPr="006536D0">
        <w:rPr>
          <w:rFonts w:ascii="Times New Roman" w:hAnsi="Times New Roman" w:cs="Times New Roman"/>
          <w:sz w:val="24"/>
          <w:szCs w:val="24"/>
        </w:rPr>
        <w:t>s</w:t>
      </w:r>
      <w:r w:rsidR="00744BAF" w:rsidRPr="006536D0">
        <w:rPr>
          <w:rFonts w:ascii="Times New Roman" w:hAnsi="Times New Roman" w:cs="Times New Roman"/>
          <w:sz w:val="24"/>
          <w:szCs w:val="24"/>
        </w:rPr>
        <w:t xml:space="preserve">. </w:t>
      </w:r>
      <w:r w:rsidR="00A873CF" w:rsidRPr="006536D0">
        <w:rPr>
          <w:rFonts w:ascii="Times New Roman" w:hAnsi="Times New Roman" w:cs="Times New Roman"/>
          <w:sz w:val="24"/>
          <w:szCs w:val="24"/>
        </w:rPr>
        <w:t>For confidentiality purposes, p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lease put your name and other identifying information in the </w:t>
      </w:r>
      <w:r w:rsidR="001118BD" w:rsidRPr="006536D0">
        <w:rPr>
          <w:rFonts w:ascii="Times New Roman" w:hAnsi="Times New Roman" w:cs="Times New Roman"/>
          <w:sz w:val="24"/>
          <w:szCs w:val="24"/>
        </w:rPr>
        <w:t>message's body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, not the subject line. Please avoid using email for </w:t>
      </w:r>
      <w:r w:rsidR="00483270" w:rsidRPr="006536D0">
        <w:rPr>
          <w:rFonts w:ascii="Times New Roman" w:hAnsi="Times New Roman" w:cs="Times New Roman"/>
          <w:sz w:val="24"/>
          <w:szCs w:val="24"/>
        </w:rPr>
        <w:t>urgent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 </w:t>
      </w:r>
      <w:r w:rsidR="00483270" w:rsidRPr="006536D0">
        <w:rPr>
          <w:rFonts w:ascii="Times New Roman" w:hAnsi="Times New Roman" w:cs="Times New Roman"/>
          <w:sz w:val="24"/>
          <w:szCs w:val="24"/>
        </w:rPr>
        <w:t xml:space="preserve">and </w:t>
      </w:r>
      <w:r w:rsidR="00F21292" w:rsidRPr="006536D0">
        <w:rPr>
          <w:rFonts w:ascii="Times New Roman" w:hAnsi="Times New Roman" w:cs="Times New Roman"/>
          <w:sz w:val="24"/>
          <w:szCs w:val="24"/>
        </w:rPr>
        <w:t>sensitive topics</w:t>
      </w:r>
      <w:r w:rsidR="00C03177" w:rsidRPr="006536D0">
        <w:rPr>
          <w:rFonts w:ascii="Times New Roman" w:hAnsi="Times New Roman" w:cs="Times New Roman"/>
          <w:sz w:val="24"/>
          <w:szCs w:val="24"/>
        </w:rPr>
        <w:t>.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 Dr. </w:t>
      </w:r>
      <w:r w:rsidR="00172CA6" w:rsidRPr="006536D0">
        <w:rPr>
          <w:rFonts w:ascii="Times New Roman" w:hAnsi="Times New Roman" w:cs="Times New Roman"/>
          <w:sz w:val="24"/>
          <w:szCs w:val="24"/>
        </w:rPr>
        <w:t>Mortazavi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 is the only person </w:t>
      </w:r>
      <w:r w:rsidR="00063F3E" w:rsidRPr="006536D0">
        <w:rPr>
          <w:rFonts w:ascii="Times New Roman" w:hAnsi="Times New Roman" w:cs="Times New Roman"/>
          <w:sz w:val="24"/>
          <w:szCs w:val="24"/>
        </w:rPr>
        <w:t xml:space="preserve">in this office </w:t>
      </w:r>
      <w:r w:rsidR="00B038BE" w:rsidRPr="006536D0">
        <w:rPr>
          <w:rFonts w:ascii="Times New Roman" w:hAnsi="Times New Roman" w:cs="Times New Roman"/>
          <w:sz w:val="24"/>
          <w:szCs w:val="24"/>
        </w:rPr>
        <w:t>with</w:t>
      </w:r>
      <w:r w:rsidR="00063F3E" w:rsidRPr="006536D0">
        <w:rPr>
          <w:rFonts w:ascii="Times New Roman" w:hAnsi="Times New Roman" w:cs="Times New Roman"/>
          <w:sz w:val="24"/>
          <w:szCs w:val="24"/>
        </w:rPr>
        <w:t xml:space="preserve"> access to your communications</w:t>
      </w:r>
      <w:r w:rsidR="00F21292" w:rsidRPr="006536D0">
        <w:rPr>
          <w:rFonts w:ascii="Times New Roman" w:hAnsi="Times New Roman" w:cs="Times New Roman"/>
          <w:sz w:val="24"/>
          <w:szCs w:val="24"/>
        </w:rPr>
        <w:t xml:space="preserve">.  We are not responsible for information lost due to technical failure. </w:t>
      </w:r>
    </w:p>
    <w:p w14:paraId="67F7AA44" w14:textId="1F4350A4" w:rsidR="00F21292" w:rsidRPr="006536D0" w:rsidRDefault="00483270" w:rsidP="006536D0">
      <w:pPr>
        <w:spacing w:after="0" w:line="36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6536D0">
        <w:rPr>
          <w:rFonts w:ascii="Times New Roman" w:hAnsi="Times New Roman" w:cs="Times New Roman"/>
          <w:b/>
          <w:bCs/>
          <w:sz w:val="24"/>
          <w:szCs w:val="24"/>
        </w:rPr>
        <w:t xml:space="preserve">Text messaging </w:t>
      </w:r>
      <w:r w:rsidR="00063F3E" w:rsidRPr="006536D0">
        <w:rPr>
          <w:rFonts w:ascii="Times New Roman" w:hAnsi="Times New Roman" w:cs="Times New Roman"/>
          <w:b/>
          <w:bCs/>
          <w:sz w:val="24"/>
          <w:szCs w:val="24"/>
        </w:rPr>
        <w:t>has never been utilized as a means</w:t>
      </w:r>
      <w:r w:rsidRPr="006536D0">
        <w:rPr>
          <w:rFonts w:ascii="Times New Roman" w:hAnsi="Times New Roman" w:cs="Times New Roman"/>
          <w:b/>
          <w:bCs/>
          <w:sz w:val="24"/>
          <w:szCs w:val="24"/>
        </w:rPr>
        <w:t xml:space="preserve"> of communication. </w:t>
      </w:r>
    </w:p>
    <w:p w14:paraId="335963F7" w14:textId="77777777" w:rsidR="00857BFA" w:rsidRPr="00857BFA" w:rsidRDefault="00857BFA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075CBA6C" w14:textId="77777777" w:rsidR="00A873CF" w:rsidRPr="005F48FD" w:rsidRDefault="00716509" w:rsidP="00172CA6">
      <w:pPr>
        <w:spacing w:after="0" w:line="240" w:lineRule="auto"/>
        <w:jc w:val="lowKashida"/>
        <w:rPr>
          <w:rFonts w:ascii="Times New Roman" w:hAnsi="Times New Roman" w:cs="Times New Roman"/>
          <w:sz w:val="28"/>
          <w:szCs w:val="24"/>
        </w:rPr>
      </w:pPr>
      <w:r w:rsidRPr="005F48FD">
        <w:rPr>
          <w:rFonts w:ascii="Times New Roman" w:hAnsi="Times New Roman" w:cs="Times New Roman"/>
          <w:b/>
          <w:sz w:val="28"/>
          <w:szCs w:val="24"/>
          <w:u w:val="single"/>
        </w:rPr>
        <w:t>Insurance:</w:t>
      </w:r>
      <w:r w:rsidRPr="005F48FD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B6883D9" w14:textId="77777777" w:rsidR="00A873CF" w:rsidRDefault="00A873CF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396E1AA" w14:textId="65B12492" w:rsidR="00716509" w:rsidRDefault="00716509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 xml:space="preserve">As noted above, Dr. </w:t>
      </w:r>
      <w:r w:rsidR="00172CA6">
        <w:rPr>
          <w:rFonts w:ascii="Times New Roman" w:hAnsi="Times New Roman" w:cs="Times New Roman"/>
          <w:sz w:val="24"/>
          <w:szCs w:val="24"/>
        </w:rPr>
        <w:t>Mortazavi</w:t>
      </w:r>
      <w:r w:rsidRPr="00857BFA">
        <w:rPr>
          <w:rFonts w:ascii="Times New Roman" w:hAnsi="Times New Roman" w:cs="Times New Roman"/>
          <w:sz w:val="24"/>
          <w:szCs w:val="24"/>
        </w:rPr>
        <w:t xml:space="preserve"> does </w:t>
      </w:r>
      <w:r w:rsidR="00A873CF">
        <w:rPr>
          <w:rFonts w:ascii="Times New Roman" w:hAnsi="Times New Roman" w:cs="Times New Roman"/>
          <w:sz w:val="24"/>
          <w:szCs w:val="24"/>
        </w:rPr>
        <w:t>not contract with any insurer</w:t>
      </w:r>
      <w:r w:rsidR="00DD6AA8">
        <w:rPr>
          <w:rFonts w:ascii="Times New Roman" w:hAnsi="Times New Roman" w:cs="Times New Roman"/>
          <w:sz w:val="24"/>
          <w:szCs w:val="24"/>
        </w:rPr>
        <w:t>,</w:t>
      </w:r>
      <w:r w:rsidR="00A873CF">
        <w:rPr>
          <w:rFonts w:ascii="Times New Roman" w:hAnsi="Times New Roman" w:cs="Times New Roman"/>
          <w:sz w:val="24"/>
          <w:szCs w:val="24"/>
        </w:rPr>
        <w:t xml:space="preserve"> including Medicaid and Medicare. </w:t>
      </w:r>
      <w:r w:rsidRPr="00857BFA">
        <w:rPr>
          <w:rFonts w:ascii="Times New Roman" w:hAnsi="Times New Roman" w:cs="Times New Roman"/>
          <w:sz w:val="24"/>
          <w:szCs w:val="24"/>
        </w:rPr>
        <w:t xml:space="preserve">Please check with your insurance provider to </w:t>
      </w:r>
      <w:r w:rsidR="00DD6AA8">
        <w:rPr>
          <w:rFonts w:ascii="Times New Roman" w:hAnsi="Times New Roman" w:cs="Times New Roman"/>
          <w:sz w:val="24"/>
          <w:szCs w:val="24"/>
        </w:rPr>
        <w:t>determine</w:t>
      </w:r>
      <w:r w:rsidRPr="00857BFA">
        <w:rPr>
          <w:rFonts w:ascii="Times New Roman" w:hAnsi="Times New Roman" w:cs="Times New Roman"/>
          <w:sz w:val="24"/>
          <w:szCs w:val="24"/>
        </w:rPr>
        <w:t xml:space="preserve"> if and to what extent they will reimburse services performed </w:t>
      </w:r>
      <w:r w:rsidR="00996078">
        <w:rPr>
          <w:rFonts w:ascii="Times New Roman" w:hAnsi="Times New Roman" w:cs="Times New Roman"/>
          <w:sz w:val="24"/>
          <w:szCs w:val="24"/>
        </w:rPr>
        <w:t xml:space="preserve">by an out-of-network provider. That excludes Medicare and </w:t>
      </w:r>
      <w:r w:rsidR="00D42935">
        <w:rPr>
          <w:rFonts w:ascii="Times New Roman" w:hAnsi="Times New Roman" w:cs="Times New Roman"/>
          <w:sz w:val="24"/>
          <w:szCs w:val="24"/>
        </w:rPr>
        <w:t>Medicaid</w:t>
      </w:r>
      <w:r w:rsidR="00996078">
        <w:rPr>
          <w:rFonts w:ascii="Times New Roman" w:hAnsi="Times New Roman" w:cs="Times New Roman"/>
          <w:sz w:val="24"/>
          <w:szCs w:val="24"/>
        </w:rPr>
        <w:t xml:space="preserve">. </w:t>
      </w:r>
      <w:r w:rsidR="00996078" w:rsidRPr="00996078">
        <w:rPr>
          <w:rFonts w:asciiTheme="majorBidi" w:hAnsiTheme="majorBidi" w:cstheme="majorBidi"/>
          <w:sz w:val="24"/>
          <w:szCs w:val="24"/>
        </w:rPr>
        <w:t xml:space="preserve">The patient </w:t>
      </w:r>
      <w:r w:rsidR="00D42935">
        <w:rPr>
          <w:rStyle w:val="tgc"/>
          <w:rFonts w:asciiTheme="majorBidi" w:hAnsiTheme="majorBidi" w:cstheme="majorBidi"/>
          <w:sz w:val="24"/>
          <w:szCs w:val="24"/>
        </w:rPr>
        <w:t>is not eligible to receive</w:t>
      </w:r>
      <w:r w:rsidR="00996078" w:rsidRPr="00434C8E">
        <w:rPr>
          <w:rStyle w:val="tgc"/>
          <w:rFonts w:asciiTheme="majorBidi" w:hAnsiTheme="majorBidi" w:cstheme="majorBidi"/>
          <w:b/>
          <w:sz w:val="24"/>
          <w:szCs w:val="24"/>
        </w:rPr>
        <w:t xml:space="preserve"> payment from</w:t>
      </w:r>
      <w:r w:rsidR="00996078" w:rsidRPr="00996078">
        <w:rPr>
          <w:rStyle w:val="tgc"/>
          <w:rFonts w:asciiTheme="majorBidi" w:hAnsiTheme="majorBidi" w:cstheme="majorBidi"/>
          <w:sz w:val="24"/>
          <w:szCs w:val="24"/>
        </w:rPr>
        <w:t xml:space="preserve"> </w:t>
      </w:r>
      <w:r w:rsidR="00996078" w:rsidRPr="00996078">
        <w:rPr>
          <w:rStyle w:val="tgc"/>
          <w:rFonts w:asciiTheme="majorBidi" w:hAnsiTheme="majorBidi" w:cstheme="majorBidi"/>
          <w:b/>
          <w:bCs/>
          <w:sz w:val="24"/>
          <w:szCs w:val="24"/>
        </w:rPr>
        <w:t>Medicare</w:t>
      </w:r>
      <w:r w:rsidR="00996078">
        <w:rPr>
          <w:rStyle w:val="tgc"/>
          <w:rFonts w:asciiTheme="majorBidi" w:hAnsiTheme="majorBidi" w:cstheme="majorBidi"/>
          <w:b/>
          <w:bCs/>
          <w:sz w:val="24"/>
          <w:szCs w:val="24"/>
        </w:rPr>
        <w:t xml:space="preserve"> or Medicaid</w:t>
      </w:r>
      <w:r w:rsidR="00996078" w:rsidRPr="00996078">
        <w:rPr>
          <w:rStyle w:val="tgc"/>
          <w:rFonts w:asciiTheme="majorBidi" w:hAnsiTheme="majorBidi" w:cstheme="majorBidi"/>
          <w:sz w:val="24"/>
          <w:szCs w:val="24"/>
        </w:rPr>
        <w:t xml:space="preserve"> for the services performed.</w:t>
      </w:r>
      <w:r w:rsidR="00996078" w:rsidRPr="00857BFA">
        <w:rPr>
          <w:rFonts w:ascii="Times New Roman" w:hAnsi="Times New Roman" w:cs="Times New Roman"/>
          <w:sz w:val="24"/>
          <w:szCs w:val="24"/>
        </w:rPr>
        <w:t xml:space="preserve"> </w:t>
      </w:r>
      <w:r w:rsidR="00996078">
        <w:rPr>
          <w:rFonts w:ascii="Times New Roman" w:hAnsi="Times New Roman" w:cs="Times New Roman"/>
          <w:sz w:val="24"/>
          <w:szCs w:val="24"/>
        </w:rPr>
        <w:t xml:space="preserve">For other </w:t>
      </w:r>
      <w:r w:rsidR="00D42935">
        <w:rPr>
          <w:rFonts w:ascii="Times New Roman" w:hAnsi="Times New Roman" w:cs="Times New Roman"/>
          <w:sz w:val="24"/>
          <w:szCs w:val="24"/>
        </w:rPr>
        <w:t>insurance providers, the invoice you receive from Dr. Mortazavi will contain the necessary information</w:t>
      </w:r>
      <w:r w:rsidRPr="00857BFA">
        <w:rPr>
          <w:rFonts w:ascii="Times New Roman" w:hAnsi="Times New Roman" w:cs="Times New Roman"/>
          <w:sz w:val="24"/>
          <w:szCs w:val="24"/>
        </w:rPr>
        <w:t xml:space="preserve"> to access that provision.  If you need assistance completing y</w:t>
      </w:r>
      <w:r w:rsidR="00996078">
        <w:rPr>
          <w:rFonts w:ascii="Times New Roman" w:hAnsi="Times New Roman" w:cs="Times New Roman"/>
          <w:sz w:val="24"/>
          <w:szCs w:val="24"/>
        </w:rPr>
        <w:t xml:space="preserve">our insurance form, please </w:t>
      </w:r>
      <w:r w:rsidR="00D42935">
        <w:rPr>
          <w:rFonts w:ascii="Times New Roman" w:hAnsi="Times New Roman" w:cs="Times New Roman"/>
          <w:sz w:val="24"/>
          <w:szCs w:val="24"/>
        </w:rPr>
        <w:t xml:space="preserve">don't hesitate to </w:t>
      </w:r>
      <w:r w:rsidR="00996078">
        <w:rPr>
          <w:rFonts w:ascii="Times New Roman" w:hAnsi="Times New Roman" w:cs="Times New Roman"/>
          <w:sz w:val="24"/>
          <w:szCs w:val="24"/>
        </w:rPr>
        <w:t xml:space="preserve">ask. </w:t>
      </w:r>
      <w:r w:rsidRPr="00857BFA">
        <w:rPr>
          <w:rFonts w:ascii="Times New Roman" w:hAnsi="Times New Roman" w:cs="Times New Roman"/>
          <w:sz w:val="24"/>
          <w:szCs w:val="24"/>
        </w:rPr>
        <w:t xml:space="preserve"> Regardless of your insurance company</w:t>
      </w:r>
      <w:r w:rsidR="00DD6AA8">
        <w:rPr>
          <w:rFonts w:ascii="Times New Roman" w:hAnsi="Times New Roman" w:cs="Times New Roman"/>
          <w:sz w:val="24"/>
          <w:szCs w:val="24"/>
        </w:rPr>
        <w:t>'</w:t>
      </w:r>
      <w:r w:rsidRPr="00857BFA">
        <w:rPr>
          <w:rFonts w:ascii="Times New Roman" w:hAnsi="Times New Roman" w:cs="Times New Roman"/>
          <w:sz w:val="24"/>
          <w:szCs w:val="24"/>
        </w:rPr>
        <w:t xml:space="preserve">s policy or promptness of payment, you are still responsible for paying for invoiced services within two weeks of Dr. </w:t>
      </w:r>
      <w:r w:rsidR="00172CA6">
        <w:rPr>
          <w:rFonts w:ascii="Times New Roman" w:hAnsi="Times New Roman" w:cs="Times New Roman"/>
          <w:sz w:val="24"/>
          <w:szCs w:val="24"/>
        </w:rPr>
        <w:t>Mortazavi</w:t>
      </w:r>
      <w:r w:rsidR="00DD6AA8">
        <w:rPr>
          <w:rFonts w:ascii="Times New Roman" w:hAnsi="Times New Roman" w:cs="Times New Roman"/>
          <w:sz w:val="24"/>
          <w:szCs w:val="24"/>
        </w:rPr>
        <w:t>'</w:t>
      </w:r>
      <w:r w:rsidRPr="00857BFA">
        <w:rPr>
          <w:rFonts w:ascii="Times New Roman" w:hAnsi="Times New Roman" w:cs="Times New Roman"/>
          <w:sz w:val="24"/>
          <w:szCs w:val="24"/>
        </w:rPr>
        <w:t xml:space="preserve">s invoice.  </w:t>
      </w:r>
    </w:p>
    <w:p w14:paraId="0E5C1BB1" w14:textId="77777777" w:rsidR="00996078" w:rsidRPr="00996078" w:rsidRDefault="00996078" w:rsidP="00996078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9EFC1C" w14:textId="77777777" w:rsidR="00996078" w:rsidRPr="005F48FD" w:rsidRDefault="00996078" w:rsidP="00996078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F48FD">
        <w:rPr>
          <w:rFonts w:ascii="Times New Roman" w:hAnsi="Times New Roman" w:cs="Times New Roman"/>
          <w:b/>
          <w:bCs/>
          <w:sz w:val="28"/>
          <w:szCs w:val="24"/>
          <w:u w:val="single"/>
        </w:rPr>
        <w:t>Discharge and Termination of Care:</w:t>
      </w:r>
    </w:p>
    <w:p w14:paraId="343AC1D2" w14:textId="77777777" w:rsidR="00996078" w:rsidRDefault="00996078" w:rsidP="00996078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CACD16" w14:textId="5514EC9A" w:rsidR="002C6F0C" w:rsidRDefault="00996078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patient will be discharged from </w:t>
      </w:r>
      <w:r w:rsidR="00D42935">
        <w:rPr>
          <w:rFonts w:ascii="Times New Roman" w:hAnsi="Times New Roman" w:cs="Times New Roman"/>
          <w:sz w:val="24"/>
          <w:szCs w:val="24"/>
        </w:rPr>
        <w:t>Dr. Mortazavi's care with a 30-day written notice, which</w:t>
      </w:r>
      <w:r>
        <w:rPr>
          <w:rFonts w:ascii="Times New Roman" w:hAnsi="Times New Roman" w:cs="Times New Roman"/>
          <w:sz w:val="24"/>
          <w:szCs w:val="24"/>
        </w:rPr>
        <w:t xml:space="preserve"> will be mailed to the patient</w:t>
      </w:r>
      <w:r w:rsidR="00DD6AA8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address</w:t>
      </w:r>
      <w:r w:rsidR="007A1F48">
        <w:rPr>
          <w:rFonts w:ascii="Times New Roman" w:hAnsi="Times New Roman" w:cs="Times New Roman"/>
          <w:sz w:val="24"/>
          <w:szCs w:val="24"/>
        </w:rPr>
        <w:t xml:space="preserve"> of record</w:t>
      </w:r>
      <w:r>
        <w:rPr>
          <w:rFonts w:ascii="Times New Roman" w:hAnsi="Times New Roman" w:cs="Times New Roman"/>
          <w:sz w:val="24"/>
          <w:szCs w:val="24"/>
        </w:rPr>
        <w:t xml:space="preserve">. The discharge letter includes </w:t>
      </w:r>
      <w:r w:rsidR="00434C8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list of referrals to other mental health </w:t>
      </w:r>
      <w:r w:rsidR="00434C8E">
        <w:rPr>
          <w:rFonts w:ascii="Times New Roman" w:hAnsi="Times New Roman" w:cs="Times New Roman"/>
          <w:sz w:val="24"/>
          <w:szCs w:val="24"/>
        </w:rPr>
        <w:t>providers/</w:t>
      </w:r>
      <w:r>
        <w:rPr>
          <w:rFonts w:ascii="Times New Roman" w:hAnsi="Times New Roman" w:cs="Times New Roman"/>
          <w:sz w:val="24"/>
          <w:szCs w:val="24"/>
        </w:rPr>
        <w:t xml:space="preserve">clinics. </w:t>
      </w:r>
      <w:r w:rsidR="002C6F0C">
        <w:rPr>
          <w:rFonts w:ascii="Times New Roman" w:hAnsi="Times New Roman" w:cs="Times New Roman"/>
          <w:sz w:val="24"/>
          <w:szCs w:val="24"/>
        </w:rPr>
        <w:t>Dr. Mortazavi will provide the medication</w:t>
      </w:r>
      <w:r w:rsidR="00434C8E">
        <w:rPr>
          <w:rFonts w:ascii="Times New Roman" w:hAnsi="Times New Roman" w:cs="Times New Roman"/>
          <w:sz w:val="24"/>
          <w:szCs w:val="24"/>
        </w:rPr>
        <w:t>(s)</w:t>
      </w:r>
      <w:r w:rsidR="002C6F0C">
        <w:rPr>
          <w:rFonts w:ascii="Times New Roman" w:hAnsi="Times New Roman" w:cs="Times New Roman"/>
          <w:sz w:val="24"/>
          <w:szCs w:val="24"/>
        </w:rPr>
        <w:t xml:space="preserve"> for 30 days to </w:t>
      </w:r>
      <w:r w:rsidR="00623AA7">
        <w:rPr>
          <w:rFonts w:ascii="Times New Roman" w:hAnsi="Times New Roman" w:cs="Times New Roman"/>
          <w:sz w:val="24"/>
          <w:szCs w:val="24"/>
        </w:rPr>
        <w:t xml:space="preserve">facilitate </w:t>
      </w:r>
      <w:r w:rsidR="007A1F48">
        <w:rPr>
          <w:rFonts w:ascii="Times New Roman" w:hAnsi="Times New Roman" w:cs="Times New Roman"/>
          <w:sz w:val="24"/>
          <w:szCs w:val="24"/>
        </w:rPr>
        <w:t>a more effortless</w:t>
      </w:r>
      <w:r w:rsidR="002C6F0C">
        <w:rPr>
          <w:rFonts w:ascii="Times New Roman" w:hAnsi="Times New Roman" w:cs="Times New Roman"/>
          <w:sz w:val="24"/>
          <w:szCs w:val="24"/>
        </w:rPr>
        <w:t xml:space="preserve"> </w:t>
      </w:r>
      <w:r w:rsidR="00434C8E">
        <w:rPr>
          <w:rFonts w:ascii="Times New Roman" w:hAnsi="Times New Roman" w:cs="Times New Roman"/>
          <w:sz w:val="24"/>
          <w:szCs w:val="24"/>
        </w:rPr>
        <w:t>transfer</w:t>
      </w:r>
      <w:r w:rsidR="002C6F0C">
        <w:rPr>
          <w:rFonts w:ascii="Times New Roman" w:hAnsi="Times New Roman" w:cs="Times New Roman"/>
          <w:sz w:val="24"/>
          <w:szCs w:val="24"/>
        </w:rPr>
        <w:t xml:space="preserve"> of care.</w:t>
      </w:r>
    </w:p>
    <w:p w14:paraId="5DC1CCC5" w14:textId="77777777" w:rsidR="006536D0" w:rsidRDefault="006536D0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F2AC6B2" w14:textId="3A7D13B7" w:rsidR="00996078" w:rsidRDefault="002C6F0C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not limited to</w:t>
      </w:r>
      <w:r w:rsidR="00DD6A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some of t</w:t>
      </w:r>
      <w:r w:rsidR="0099607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most common </w:t>
      </w:r>
      <w:r w:rsidR="00996078">
        <w:rPr>
          <w:rFonts w:ascii="Times New Roman" w:hAnsi="Times New Roman" w:cs="Times New Roman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sons for termination of care are</w:t>
      </w:r>
      <w:r w:rsidR="00996078">
        <w:rPr>
          <w:rFonts w:ascii="Times New Roman" w:hAnsi="Times New Roman" w:cs="Times New Roman"/>
          <w:sz w:val="24"/>
          <w:szCs w:val="24"/>
        </w:rPr>
        <w:t xml:space="preserve"> </w:t>
      </w:r>
      <w:r w:rsidR="00DD6AA8">
        <w:rPr>
          <w:rFonts w:ascii="Times New Roman" w:hAnsi="Times New Roman" w:cs="Times New Roman"/>
          <w:sz w:val="24"/>
          <w:szCs w:val="24"/>
        </w:rPr>
        <w:t>a breach</w:t>
      </w:r>
      <w:r w:rsidR="00996078">
        <w:rPr>
          <w:rFonts w:ascii="Times New Roman" w:hAnsi="Times New Roman" w:cs="Times New Roman"/>
          <w:sz w:val="24"/>
          <w:szCs w:val="24"/>
        </w:rPr>
        <w:t xml:space="preserve"> of this </w:t>
      </w:r>
      <w:r>
        <w:rPr>
          <w:rFonts w:ascii="Times New Roman" w:hAnsi="Times New Roman" w:cs="Times New Roman"/>
          <w:sz w:val="24"/>
          <w:szCs w:val="24"/>
        </w:rPr>
        <w:t>contract, disagreement with the treatment plan</w:t>
      </w:r>
      <w:r w:rsidR="00DD6A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A77DD">
        <w:rPr>
          <w:rFonts w:ascii="Times New Roman" w:hAnsi="Times New Roman" w:cs="Times New Roman"/>
          <w:sz w:val="24"/>
          <w:szCs w:val="24"/>
        </w:rPr>
        <w:t>non-attendance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952" w:rsidRPr="00A46952">
        <w:rPr>
          <w:rFonts w:ascii="Times New Roman" w:hAnsi="Times New Roman" w:cs="Times New Roman"/>
          <w:sz w:val="24"/>
          <w:szCs w:val="24"/>
        </w:rPr>
        <w:t xml:space="preserve">Dr. Mortazavi may terminate the patient's care if the patient does not </w:t>
      </w:r>
      <w:r w:rsidR="004F584C">
        <w:rPr>
          <w:rFonts w:ascii="Times New Roman" w:hAnsi="Times New Roman" w:cs="Times New Roman"/>
          <w:sz w:val="24"/>
          <w:szCs w:val="24"/>
        </w:rPr>
        <w:t xml:space="preserve">consistently show up for follow-up appointments or therapy sessions. </w:t>
      </w:r>
      <w:r w:rsidR="00623AA7">
        <w:rPr>
          <w:rFonts w:ascii="Times New Roman" w:hAnsi="Times New Roman" w:cs="Times New Roman"/>
          <w:sz w:val="24"/>
          <w:szCs w:val="24"/>
        </w:rPr>
        <w:t xml:space="preserve">Patients who have not been seen for three months without </w:t>
      </w:r>
      <w:r>
        <w:rPr>
          <w:rFonts w:ascii="Times New Roman" w:hAnsi="Times New Roman" w:cs="Times New Roman"/>
          <w:sz w:val="24"/>
          <w:szCs w:val="24"/>
        </w:rPr>
        <w:t xml:space="preserve">prior agreement will be discharged automatically. </w:t>
      </w:r>
    </w:p>
    <w:p w14:paraId="17155E54" w14:textId="77777777" w:rsidR="002C6F0C" w:rsidRDefault="002C6F0C" w:rsidP="006536D0">
      <w:pPr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9D070D1" w14:textId="289F176C" w:rsidR="002C6F0C" w:rsidRDefault="002C6F0C" w:rsidP="006536D0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 w:rsidRPr="002C6F0C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2F7184">
        <w:rPr>
          <w:rFonts w:ascii="Times New Roman" w:hAnsi="Times New Roman" w:cs="Times New Roman"/>
          <w:b/>
          <w:bCs/>
          <w:sz w:val="24"/>
          <w:szCs w:val="24"/>
        </w:rPr>
        <w:t>patients undergoing medication management must be in therapy concurrently with Dr. Mortazavi or a qualified provider regularly</w:t>
      </w:r>
      <w:r w:rsidRPr="002C6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67A0">
        <w:rPr>
          <w:rFonts w:ascii="Times New Roman" w:hAnsi="Times New Roman" w:cs="Times New Roman"/>
          <w:sz w:val="24"/>
          <w:szCs w:val="24"/>
        </w:rPr>
        <w:t>Terminating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AA8">
        <w:rPr>
          <w:rFonts w:ascii="Times New Roman" w:hAnsi="Times New Roman" w:cs="Times New Roman"/>
          <w:sz w:val="24"/>
          <w:szCs w:val="24"/>
        </w:rPr>
        <w:t>psycho</w:t>
      </w:r>
      <w:r>
        <w:rPr>
          <w:rFonts w:ascii="Times New Roman" w:hAnsi="Times New Roman" w:cs="Times New Roman"/>
          <w:sz w:val="24"/>
          <w:szCs w:val="24"/>
        </w:rPr>
        <w:t xml:space="preserve">therapy without </w:t>
      </w:r>
      <w:r w:rsidR="00DD6AA8">
        <w:rPr>
          <w:rFonts w:ascii="Times New Roman" w:hAnsi="Times New Roman" w:cs="Times New Roman"/>
          <w:sz w:val="24"/>
          <w:szCs w:val="24"/>
        </w:rPr>
        <w:t xml:space="preserve">a mutually consented </w:t>
      </w: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="00DD6AA8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Dr. M</w:t>
      </w:r>
      <w:r w:rsidR="00104A83">
        <w:rPr>
          <w:rFonts w:ascii="Times New Roman" w:hAnsi="Times New Roman" w:cs="Times New Roman"/>
          <w:sz w:val="24"/>
          <w:szCs w:val="24"/>
        </w:rPr>
        <w:t xml:space="preserve">ortazavi and the </w:t>
      </w:r>
      <w:r>
        <w:rPr>
          <w:rFonts w:ascii="Times New Roman" w:hAnsi="Times New Roman" w:cs="Times New Roman"/>
          <w:sz w:val="24"/>
          <w:szCs w:val="24"/>
        </w:rPr>
        <w:t xml:space="preserve">clinician </w:t>
      </w:r>
      <w:r w:rsidR="00C85826">
        <w:rPr>
          <w:rFonts w:ascii="Times New Roman" w:hAnsi="Times New Roman" w:cs="Times New Roman"/>
          <w:sz w:val="24"/>
          <w:szCs w:val="24"/>
        </w:rPr>
        <w:t>would</w:t>
      </w:r>
      <w:r w:rsidR="00104A83">
        <w:rPr>
          <w:rFonts w:ascii="Times New Roman" w:hAnsi="Times New Roman" w:cs="Times New Roman"/>
          <w:sz w:val="24"/>
          <w:szCs w:val="24"/>
        </w:rPr>
        <w:t xml:space="preserve"> result in being discharged from </w:t>
      </w:r>
      <w:r w:rsidR="00FD345C">
        <w:rPr>
          <w:rFonts w:ascii="Times New Roman" w:hAnsi="Times New Roman" w:cs="Times New Roman"/>
          <w:sz w:val="24"/>
          <w:szCs w:val="24"/>
        </w:rPr>
        <w:t xml:space="preserve">the </w:t>
      </w:r>
      <w:r w:rsidR="00104A83">
        <w:rPr>
          <w:rFonts w:ascii="Times New Roman" w:hAnsi="Times New Roman" w:cs="Times New Roman"/>
          <w:sz w:val="24"/>
          <w:szCs w:val="24"/>
        </w:rPr>
        <w:t xml:space="preserve">medication services. </w:t>
      </w:r>
    </w:p>
    <w:p w14:paraId="3C84D386" w14:textId="77777777" w:rsidR="000D0C88" w:rsidRDefault="000D0C88" w:rsidP="00FD345C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EB38E1A" w14:textId="2A455A53" w:rsidR="000D0C88" w:rsidRPr="00DD02C4" w:rsidRDefault="00DD02C4" w:rsidP="00FD345C">
      <w:pPr>
        <w:spacing w:after="0" w:line="240" w:lineRule="auto"/>
        <w:jc w:val="lowKashida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Medical </w:t>
      </w:r>
      <w:r w:rsidR="000D0C88" w:rsidRPr="00DD02C4">
        <w:rPr>
          <w:rFonts w:ascii="Times New Roman" w:hAnsi="Times New Roman" w:cs="Times New Roman"/>
          <w:b/>
          <w:sz w:val="28"/>
          <w:szCs w:val="24"/>
          <w:u w:val="single"/>
        </w:rPr>
        <w:t>Records:</w:t>
      </w:r>
    </w:p>
    <w:p w14:paraId="595F4DCA" w14:textId="77777777" w:rsidR="000D0C88" w:rsidRDefault="000D0C88" w:rsidP="00FD345C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38383020" w14:textId="64681B3E" w:rsidR="000D0C88" w:rsidRPr="000D0C88" w:rsidRDefault="000D0C88" w:rsidP="00A610C6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requests are received from patients/parents</w:t>
      </w:r>
      <w:r w:rsidR="00DD6A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other sources will only be executed if the patient/parent </w:t>
      </w:r>
      <w:r w:rsidR="004F584C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completed a signed </w:t>
      </w:r>
      <w:r w:rsidR="007B23B3">
        <w:rPr>
          <w:rFonts w:ascii="Times New Roman" w:hAnsi="Times New Roman" w:cs="Times New Roman"/>
          <w:b/>
          <w:sz w:val="24"/>
          <w:szCs w:val="24"/>
        </w:rPr>
        <w:t>Release</w:t>
      </w:r>
      <w:r w:rsidRPr="000D0C88">
        <w:rPr>
          <w:rFonts w:ascii="Times New Roman" w:hAnsi="Times New Roman" w:cs="Times New Roman"/>
          <w:b/>
          <w:sz w:val="24"/>
          <w:szCs w:val="24"/>
        </w:rPr>
        <w:t xml:space="preserve"> of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A18">
        <w:rPr>
          <w:rFonts w:ascii="Times New Roman" w:hAnsi="Times New Roman" w:cs="Times New Roman"/>
          <w:sz w:val="24"/>
          <w:szCs w:val="24"/>
        </w:rPr>
        <w:t xml:space="preserve">A summary of the treatment, diagnosis, and formulation is </w:t>
      </w:r>
      <w:r w:rsidR="00BA77DD">
        <w:rPr>
          <w:rFonts w:ascii="Times New Roman" w:hAnsi="Times New Roman" w:cs="Times New Roman"/>
          <w:sz w:val="24"/>
          <w:szCs w:val="24"/>
        </w:rPr>
        <w:t>typically provided upon request,</w:t>
      </w:r>
      <w:r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04603D">
        <w:rPr>
          <w:rFonts w:ascii="Times New Roman" w:hAnsi="Times New Roman" w:cs="Times New Roman"/>
          <w:sz w:val="24"/>
          <w:szCs w:val="24"/>
        </w:rPr>
        <w:t>releasing</w:t>
      </w:r>
      <w:r>
        <w:rPr>
          <w:rFonts w:ascii="Times New Roman" w:hAnsi="Times New Roman" w:cs="Times New Roman"/>
          <w:sz w:val="24"/>
          <w:szCs w:val="24"/>
        </w:rPr>
        <w:t xml:space="preserve"> the entire patient record. </w:t>
      </w:r>
      <w:r w:rsidR="00920C9A" w:rsidRPr="00920C9A">
        <w:rPr>
          <w:rFonts w:ascii="Times New Roman" w:hAnsi="Times New Roman" w:cs="Times New Roman"/>
          <w:sz w:val="24"/>
          <w:szCs w:val="24"/>
        </w:rPr>
        <w:t xml:space="preserve">A treatment summary is </w:t>
      </w:r>
      <w:proofErr w:type="gramStart"/>
      <w:r w:rsidR="00920C9A" w:rsidRPr="00920C9A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="00920C9A" w:rsidRPr="00920C9A">
        <w:rPr>
          <w:rFonts w:ascii="Times New Roman" w:hAnsi="Times New Roman" w:cs="Times New Roman"/>
          <w:sz w:val="24"/>
          <w:szCs w:val="24"/>
        </w:rPr>
        <w:t xml:space="preserve"> per the </w:t>
      </w:r>
      <w:r w:rsidR="001E6883">
        <w:rPr>
          <w:rFonts w:ascii="Times New Roman" w:hAnsi="Times New Roman" w:cs="Times New Roman"/>
          <w:sz w:val="24"/>
          <w:szCs w:val="24"/>
        </w:rPr>
        <w:t>patient's</w:t>
      </w:r>
      <w:r w:rsidR="00920C9A" w:rsidRPr="00920C9A">
        <w:rPr>
          <w:rFonts w:ascii="Times New Roman" w:hAnsi="Times New Roman" w:cs="Times New Roman"/>
          <w:sz w:val="24"/>
          <w:szCs w:val="24"/>
        </w:rPr>
        <w:t>/parent’s request if the patient is discharged from Dr. Mortazavi's care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9B0B1F" w14:textId="77777777" w:rsidR="002B3D71" w:rsidRPr="00857BFA" w:rsidRDefault="002B3D71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01452D66" w14:textId="77777777" w:rsidR="00104A83" w:rsidRDefault="00104A83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</w:p>
    <w:p w14:paraId="55EB6304" w14:textId="77777777" w:rsidR="00CC19B3" w:rsidRDefault="00CC19B3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</w:p>
    <w:p w14:paraId="42427CCD" w14:textId="6E6DD086" w:rsidR="002B3D71" w:rsidRDefault="002B3D71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  <w:r w:rsidRPr="00857BFA">
        <w:rPr>
          <w:rFonts w:ascii="Times New Roman" w:hAnsi="Times New Roman" w:cs="Times New Roman"/>
          <w:b/>
          <w:sz w:val="24"/>
          <w:szCs w:val="24"/>
        </w:rPr>
        <w:t xml:space="preserve">I HAVE BEEN INFORMED OF AND READ THE PRECEDING INFORMATION AND AGREE TO IT:  </w:t>
      </w:r>
    </w:p>
    <w:p w14:paraId="05E586EA" w14:textId="77777777" w:rsidR="00140148" w:rsidRDefault="00140148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</w:p>
    <w:p w14:paraId="0BBA9C71" w14:textId="77777777" w:rsidR="00CC19B3" w:rsidRDefault="00CC19B3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</w:p>
    <w:p w14:paraId="111057F8" w14:textId="77777777" w:rsidR="00CC19B3" w:rsidRPr="00857BFA" w:rsidRDefault="00CC19B3" w:rsidP="00172CA6">
      <w:pPr>
        <w:spacing w:after="0" w:line="240" w:lineRule="auto"/>
        <w:jc w:val="lowKashida"/>
        <w:rPr>
          <w:rFonts w:ascii="Times New Roman" w:hAnsi="Times New Roman" w:cs="Times New Roman"/>
          <w:b/>
          <w:sz w:val="24"/>
          <w:szCs w:val="24"/>
        </w:rPr>
      </w:pPr>
    </w:p>
    <w:p w14:paraId="7B2B04C1" w14:textId="77777777" w:rsidR="002F7184" w:rsidRDefault="002F7184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223BB606" w14:textId="77777777" w:rsidR="002F7184" w:rsidRDefault="002F7184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36AA3B92" w14:textId="77777777" w:rsidR="002F7184" w:rsidRDefault="002F7184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15ACB5CA" w14:textId="67C2C91D" w:rsidR="00533378" w:rsidRDefault="002B3D71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lastRenderedPageBreak/>
        <w:t>Patient</w:t>
      </w:r>
      <w:r w:rsidR="00104A83">
        <w:rPr>
          <w:rFonts w:ascii="Times New Roman" w:hAnsi="Times New Roman" w:cs="Times New Roman"/>
          <w:sz w:val="24"/>
          <w:szCs w:val="24"/>
        </w:rPr>
        <w:t>/Guardian</w:t>
      </w:r>
      <w:r w:rsidR="00D84899">
        <w:rPr>
          <w:rFonts w:ascii="Times New Roman" w:hAnsi="Times New Roman" w:cs="Times New Roman"/>
          <w:sz w:val="24"/>
          <w:szCs w:val="24"/>
        </w:rPr>
        <w:t>(s)</w:t>
      </w:r>
      <w:r w:rsidRPr="00857BFA">
        <w:rPr>
          <w:rFonts w:ascii="Times New Roman" w:hAnsi="Times New Roman" w:cs="Times New Roman"/>
          <w:sz w:val="24"/>
          <w:szCs w:val="24"/>
        </w:rPr>
        <w:t xml:space="preserve"> Name (please print)</w:t>
      </w:r>
      <w:r w:rsidR="00CA59E3">
        <w:rPr>
          <w:rFonts w:ascii="Times New Roman" w:hAnsi="Times New Roman" w:cs="Times New Roman"/>
          <w:sz w:val="24"/>
          <w:szCs w:val="24"/>
        </w:rPr>
        <w:t>:</w:t>
      </w:r>
      <w:r w:rsidRPr="00857BFA">
        <w:rPr>
          <w:rFonts w:ascii="Times New Roman" w:hAnsi="Times New Roman" w:cs="Times New Roman"/>
          <w:sz w:val="24"/>
          <w:szCs w:val="24"/>
        </w:rPr>
        <w:tab/>
      </w:r>
    </w:p>
    <w:p w14:paraId="1DC6BC69" w14:textId="77777777" w:rsidR="00533378" w:rsidRDefault="00533378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6C36BA32" w14:textId="77777777" w:rsidR="00533378" w:rsidRDefault="002B3D71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ab/>
      </w:r>
      <w:r w:rsidRPr="00857BFA">
        <w:rPr>
          <w:rFonts w:ascii="Times New Roman" w:hAnsi="Times New Roman" w:cs="Times New Roman"/>
          <w:sz w:val="24"/>
          <w:szCs w:val="24"/>
        </w:rPr>
        <w:tab/>
      </w:r>
    </w:p>
    <w:p w14:paraId="4FC149A9" w14:textId="5DF44BF4" w:rsidR="00CA59E3" w:rsidRDefault="002B3D71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>Patient</w:t>
      </w:r>
      <w:r w:rsidR="00104A83">
        <w:rPr>
          <w:rFonts w:ascii="Times New Roman" w:hAnsi="Times New Roman" w:cs="Times New Roman"/>
          <w:sz w:val="24"/>
          <w:szCs w:val="24"/>
        </w:rPr>
        <w:t>/Guardian</w:t>
      </w:r>
      <w:r w:rsidRPr="00857BFA">
        <w:rPr>
          <w:rFonts w:ascii="Times New Roman" w:hAnsi="Times New Roman" w:cs="Times New Roman"/>
          <w:sz w:val="24"/>
          <w:szCs w:val="24"/>
        </w:rPr>
        <w:t xml:space="preserve"> Signature</w:t>
      </w:r>
      <w:r w:rsidR="00CA59E3">
        <w:rPr>
          <w:rFonts w:ascii="Times New Roman" w:hAnsi="Times New Roman" w:cs="Times New Roman"/>
          <w:sz w:val="24"/>
          <w:szCs w:val="24"/>
        </w:rPr>
        <w:t>:</w:t>
      </w:r>
      <w:r w:rsidR="00533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B497977" w14:textId="77777777" w:rsidR="00CA59E3" w:rsidRDefault="00CA59E3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0F3909BA" w14:textId="0012B53F" w:rsidR="002B3D71" w:rsidRPr="00857BFA" w:rsidRDefault="00533378" w:rsidP="00533378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A59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A36E264" w14:textId="77777777" w:rsidR="002B3D71" w:rsidRPr="00857BFA" w:rsidRDefault="002B3D71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697C42F" w14:textId="77777777" w:rsidR="002B3D71" w:rsidRPr="00857BFA" w:rsidRDefault="002B3D71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74E1F35" w14:textId="77777777" w:rsidR="000F35A9" w:rsidRPr="00857BFA" w:rsidRDefault="002B3D71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33378">
        <w:rPr>
          <w:rFonts w:ascii="Times New Roman" w:hAnsi="Times New Roman" w:cs="Times New Roman"/>
          <w:sz w:val="24"/>
          <w:szCs w:val="24"/>
        </w:rPr>
        <w:t>_</w:t>
      </w:r>
      <w:r w:rsidR="000F35A9" w:rsidRPr="00857BFA">
        <w:rPr>
          <w:rFonts w:ascii="Times New Roman" w:hAnsi="Times New Roman" w:cs="Times New Roman"/>
          <w:sz w:val="24"/>
          <w:szCs w:val="24"/>
        </w:rPr>
        <w:t xml:space="preserve">  </w:t>
      </w:r>
      <w:r w:rsidR="005333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C19B3">
        <w:rPr>
          <w:rFonts w:ascii="Times New Roman" w:hAnsi="Times New Roman" w:cs="Times New Roman"/>
          <w:sz w:val="24"/>
          <w:szCs w:val="24"/>
        </w:rPr>
        <w:t xml:space="preserve"> </w:t>
      </w:r>
      <w:r w:rsidR="00D8489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35A9" w:rsidRPr="00857BFA">
        <w:rPr>
          <w:rFonts w:ascii="Times New Roman" w:hAnsi="Times New Roman" w:cs="Times New Roman"/>
          <w:sz w:val="24"/>
          <w:szCs w:val="24"/>
        </w:rPr>
        <w:t>______________</w:t>
      </w:r>
      <w:r w:rsidR="00533378">
        <w:rPr>
          <w:rFonts w:ascii="Times New Roman" w:hAnsi="Times New Roman" w:cs="Times New Roman"/>
          <w:sz w:val="24"/>
          <w:szCs w:val="24"/>
        </w:rPr>
        <w:t>_____</w:t>
      </w:r>
      <w:r w:rsidR="000F35A9" w:rsidRPr="00857BF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100FD2" w14:textId="77777777" w:rsidR="002B3D71" w:rsidRPr="00857BFA" w:rsidRDefault="0028592E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>Credit Card Type and Number</w:t>
      </w:r>
      <w:r w:rsidR="000F35A9" w:rsidRPr="00857BFA">
        <w:rPr>
          <w:rFonts w:ascii="Times New Roman" w:hAnsi="Times New Roman" w:cs="Times New Roman"/>
          <w:sz w:val="24"/>
          <w:szCs w:val="24"/>
        </w:rPr>
        <w:tab/>
      </w:r>
      <w:r w:rsidR="000F35A9" w:rsidRPr="00857BFA">
        <w:rPr>
          <w:rFonts w:ascii="Times New Roman" w:hAnsi="Times New Roman" w:cs="Times New Roman"/>
          <w:sz w:val="24"/>
          <w:szCs w:val="24"/>
        </w:rPr>
        <w:tab/>
      </w:r>
      <w:r w:rsidR="000F35A9" w:rsidRPr="00857BF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21292" w:rsidRPr="00857B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19B3">
        <w:rPr>
          <w:rFonts w:ascii="Times New Roman" w:hAnsi="Times New Roman" w:cs="Times New Roman"/>
          <w:sz w:val="24"/>
          <w:szCs w:val="24"/>
        </w:rPr>
        <w:tab/>
      </w:r>
      <w:r w:rsidR="002B3D71" w:rsidRPr="00857BFA">
        <w:rPr>
          <w:rFonts w:ascii="Times New Roman" w:hAnsi="Times New Roman" w:cs="Times New Roman"/>
          <w:sz w:val="24"/>
          <w:szCs w:val="24"/>
        </w:rPr>
        <w:t>Expiration Date</w:t>
      </w:r>
      <w:r w:rsidR="000F35A9" w:rsidRPr="00857BF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23B9D6A" w14:textId="77777777" w:rsidR="00F21292" w:rsidRPr="00857BFA" w:rsidRDefault="00F21292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5412D934" w14:textId="77777777" w:rsidR="00F21292" w:rsidRPr="00857BFA" w:rsidRDefault="00F21292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40659DE" w14:textId="77777777" w:rsidR="00203302" w:rsidRDefault="004F584C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3-digit/4-digit</w:t>
      </w:r>
      <w:r w:rsidR="00F21292" w:rsidRPr="00857BFA">
        <w:rPr>
          <w:rFonts w:ascii="Times New Roman" w:hAnsi="Times New Roman" w:cs="Times New Roman"/>
          <w:sz w:val="24"/>
          <w:szCs w:val="24"/>
        </w:rPr>
        <w:t xml:space="preserve"> security code</w:t>
      </w:r>
      <w:r w:rsidR="00203302">
        <w:rPr>
          <w:rFonts w:ascii="Times New Roman" w:hAnsi="Times New Roman" w:cs="Times New Roman"/>
          <w:sz w:val="24"/>
          <w:szCs w:val="24"/>
        </w:rPr>
        <w:t>:</w:t>
      </w:r>
    </w:p>
    <w:p w14:paraId="2FE3C60E" w14:textId="086FCC89" w:rsidR="007B23B3" w:rsidRDefault="00F21292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ab/>
      </w:r>
      <w:r w:rsidRPr="00857BFA">
        <w:rPr>
          <w:rFonts w:ascii="Times New Roman" w:hAnsi="Times New Roman" w:cs="Times New Roman"/>
          <w:sz w:val="24"/>
          <w:szCs w:val="24"/>
        </w:rPr>
        <w:tab/>
      </w:r>
      <w:r w:rsidRPr="00857BFA">
        <w:rPr>
          <w:rFonts w:ascii="Times New Roman" w:hAnsi="Times New Roman" w:cs="Times New Roman"/>
          <w:sz w:val="24"/>
          <w:szCs w:val="24"/>
        </w:rPr>
        <w:tab/>
      </w:r>
      <w:r w:rsidRPr="00857BFA">
        <w:rPr>
          <w:rFonts w:ascii="Times New Roman" w:hAnsi="Times New Roman" w:cs="Times New Roman"/>
          <w:sz w:val="24"/>
          <w:szCs w:val="24"/>
        </w:rPr>
        <w:tab/>
      </w:r>
      <w:r w:rsidR="00CC19B3">
        <w:rPr>
          <w:rFonts w:ascii="Times New Roman" w:hAnsi="Times New Roman" w:cs="Times New Roman"/>
          <w:sz w:val="24"/>
          <w:szCs w:val="24"/>
        </w:rPr>
        <w:tab/>
      </w:r>
      <w:r w:rsidR="0053337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58ED1C7" w14:textId="42B27908" w:rsidR="00F21292" w:rsidRPr="00857BFA" w:rsidRDefault="00F21292" w:rsidP="00172CA6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857BFA">
        <w:rPr>
          <w:rFonts w:ascii="Times New Roman" w:hAnsi="Times New Roman" w:cs="Times New Roman"/>
          <w:sz w:val="24"/>
          <w:szCs w:val="24"/>
        </w:rPr>
        <w:t xml:space="preserve">Zip code associated with </w:t>
      </w:r>
      <w:r w:rsidR="0004603D">
        <w:rPr>
          <w:rFonts w:ascii="Times New Roman" w:hAnsi="Times New Roman" w:cs="Times New Roman"/>
          <w:sz w:val="24"/>
          <w:szCs w:val="24"/>
        </w:rPr>
        <w:t xml:space="preserve">the </w:t>
      </w:r>
      <w:r w:rsidRPr="00857BFA">
        <w:rPr>
          <w:rFonts w:ascii="Times New Roman" w:hAnsi="Times New Roman" w:cs="Times New Roman"/>
          <w:sz w:val="24"/>
          <w:szCs w:val="24"/>
        </w:rPr>
        <w:t>card</w:t>
      </w:r>
      <w:r w:rsidR="00203302">
        <w:rPr>
          <w:rFonts w:ascii="Times New Roman" w:hAnsi="Times New Roman" w:cs="Times New Roman"/>
          <w:sz w:val="24"/>
          <w:szCs w:val="24"/>
        </w:rPr>
        <w:t>:</w:t>
      </w:r>
    </w:p>
    <w:sectPr w:rsidR="00F21292" w:rsidRPr="00857BFA" w:rsidSect="006735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F29A" w14:textId="77777777" w:rsidR="00D0558F" w:rsidRDefault="00D0558F" w:rsidP="00416FC3">
      <w:pPr>
        <w:spacing w:after="0" w:line="240" w:lineRule="auto"/>
      </w:pPr>
      <w:r>
        <w:separator/>
      </w:r>
    </w:p>
  </w:endnote>
  <w:endnote w:type="continuationSeparator" w:id="0">
    <w:p w14:paraId="780A789F" w14:textId="77777777" w:rsidR="00D0558F" w:rsidRDefault="00D0558F" w:rsidP="0041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16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EAD9A" w14:textId="39503491" w:rsidR="00276696" w:rsidRDefault="00276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CBC6A" w14:textId="77777777" w:rsidR="0072134A" w:rsidRDefault="00721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1E86" w14:textId="77777777" w:rsidR="00D0558F" w:rsidRDefault="00D0558F" w:rsidP="00416FC3">
      <w:pPr>
        <w:spacing w:after="0" w:line="240" w:lineRule="auto"/>
      </w:pPr>
      <w:r>
        <w:separator/>
      </w:r>
    </w:p>
  </w:footnote>
  <w:footnote w:type="continuationSeparator" w:id="0">
    <w:p w14:paraId="2C9EFBDC" w14:textId="77777777" w:rsidR="00D0558F" w:rsidRDefault="00D0558F" w:rsidP="0041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D4B2" w14:textId="16BDE1CD" w:rsidR="00416FC3" w:rsidRDefault="0004397E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0D8C359D" wp14:editId="748C4114">
          <wp:extent cx="5943600" cy="844550"/>
          <wp:effectExtent l="0" t="0" r="0" b="0"/>
          <wp:docPr id="88681077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81077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6FC3" w:rsidRPr="00996078">
      <w:rPr>
        <w:rFonts w:ascii="Times New Roman" w:hAnsi="Times New Roman" w:cs="Times New Roman"/>
        <w:b/>
        <w:bCs/>
        <w:sz w:val="24"/>
        <w:szCs w:val="24"/>
      </w:rPr>
      <w:t>Larry K. Mortazavi, M.D., CGP</w:t>
    </w:r>
  </w:p>
  <w:p w14:paraId="3EB25E39" w14:textId="09C00828" w:rsidR="00416FC3" w:rsidRPr="00996078" w:rsidRDefault="00DD6AA8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155 S. Madison St.</w:t>
    </w:r>
    <w:r w:rsidR="00416FC3" w:rsidRPr="00996078">
      <w:rPr>
        <w:rFonts w:ascii="Times New Roman" w:hAnsi="Times New Roman" w:cs="Times New Roman"/>
        <w:b/>
        <w:bCs/>
        <w:sz w:val="24"/>
        <w:szCs w:val="24"/>
      </w:rPr>
      <w:t>,</w:t>
    </w:r>
    <w:r>
      <w:rPr>
        <w:rFonts w:ascii="Times New Roman" w:hAnsi="Times New Roman" w:cs="Times New Roman"/>
        <w:b/>
        <w:bCs/>
        <w:sz w:val="24"/>
        <w:szCs w:val="24"/>
      </w:rPr>
      <w:t xml:space="preserve"> Suite 237,</w:t>
    </w:r>
    <w:r w:rsidR="00416FC3" w:rsidRPr="00996078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 xml:space="preserve">Denver, </w:t>
    </w:r>
    <w:r w:rsidR="00416FC3" w:rsidRPr="00996078">
      <w:rPr>
        <w:rFonts w:ascii="Times New Roman" w:hAnsi="Times New Roman" w:cs="Times New Roman"/>
        <w:b/>
        <w:bCs/>
        <w:sz w:val="24"/>
        <w:szCs w:val="24"/>
      </w:rPr>
      <w:t>C</w:t>
    </w:r>
    <w:r>
      <w:rPr>
        <w:rFonts w:ascii="Times New Roman" w:hAnsi="Times New Roman" w:cs="Times New Roman"/>
        <w:b/>
        <w:bCs/>
        <w:sz w:val="24"/>
        <w:szCs w:val="24"/>
      </w:rPr>
      <w:t>O</w:t>
    </w:r>
    <w:r w:rsidR="00416FC3" w:rsidRPr="00996078">
      <w:rPr>
        <w:rFonts w:ascii="Times New Roman" w:hAnsi="Times New Roman" w:cs="Times New Roman"/>
        <w:b/>
        <w:bCs/>
        <w:sz w:val="24"/>
        <w:szCs w:val="24"/>
      </w:rPr>
      <w:t xml:space="preserve"> 80</w:t>
    </w:r>
    <w:r>
      <w:rPr>
        <w:rFonts w:ascii="Times New Roman" w:hAnsi="Times New Roman" w:cs="Times New Roman"/>
        <w:b/>
        <w:bCs/>
        <w:sz w:val="24"/>
        <w:szCs w:val="24"/>
      </w:rPr>
      <w:t>209</w:t>
    </w:r>
  </w:p>
  <w:p w14:paraId="5BD574F7" w14:textId="7109F87B" w:rsidR="00416FC3" w:rsidRPr="00996078" w:rsidRDefault="00416FC3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 w:rsidRPr="00996078">
      <w:rPr>
        <w:rFonts w:ascii="Times New Roman" w:hAnsi="Times New Roman" w:cs="Times New Roman"/>
        <w:b/>
        <w:bCs/>
        <w:sz w:val="24"/>
        <w:szCs w:val="24"/>
      </w:rPr>
      <w:t>Phone: 720-</w:t>
    </w:r>
    <w:r w:rsidR="0072134A">
      <w:rPr>
        <w:rFonts w:ascii="Times New Roman" w:hAnsi="Times New Roman" w:cs="Times New Roman"/>
        <w:b/>
        <w:bCs/>
        <w:sz w:val="24"/>
        <w:szCs w:val="24"/>
      </w:rPr>
      <w:t>328-3183</w:t>
    </w:r>
  </w:p>
  <w:p w14:paraId="26F513C7" w14:textId="6AD66D7A" w:rsidR="00416FC3" w:rsidRDefault="00416FC3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 w:rsidRPr="00996078">
      <w:rPr>
        <w:rFonts w:ascii="Times New Roman" w:hAnsi="Times New Roman" w:cs="Times New Roman"/>
        <w:b/>
        <w:bCs/>
        <w:sz w:val="24"/>
        <w:szCs w:val="24"/>
      </w:rPr>
      <w:t xml:space="preserve">Fax: </w:t>
    </w:r>
    <w:r w:rsidR="00116ED1">
      <w:rPr>
        <w:rFonts w:ascii="Times New Roman" w:hAnsi="Times New Roman" w:cs="Times New Roman"/>
        <w:b/>
        <w:bCs/>
        <w:sz w:val="24"/>
        <w:szCs w:val="24"/>
      </w:rPr>
      <w:t>720-3</w:t>
    </w:r>
    <w:r w:rsidR="00FD22A4">
      <w:rPr>
        <w:rFonts w:ascii="Times New Roman" w:hAnsi="Times New Roman" w:cs="Times New Roman"/>
        <w:b/>
        <w:bCs/>
        <w:sz w:val="24"/>
        <w:szCs w:val="24"/>
      </w:rPr>
      <w:t>6</w:t>
    </w:r>
    <w:r w:rsidR="00116ED1">
      <w:rPr>
        <w:rFonts w:ascii="Times New Roman" w:hAnsi="Times New Roman" w:cs="Times New Roman"/>
        <w:b/>
        <w:bCs/>
        <w:sz w:val="24"/>
        <w:szCs w:val="24"/>
      </w:rPr>
      <w:t>8-5159</w:t>
    </w:r>
  </w:p>
  <w:p w14:paraId="5824EF57" w14:textId="06A955A4" w:rsidR="007B23B3" w:rsidRDefault="007B23B3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larrymortazavi@insightfulattachment.com</w:t>
    </w:r>
  </w:p>
  <w:p w14:paraId="29629810" w14:textId="77777777" w:rsidR="007B23B3" w:rsidRPr="00996078" w:rsidRDefault="007B23B3" w:rsidP="00416FC3">
    <w:pPr>
      <w:spacing w:after="0" w:line="240" w:lineRule="auto"/>
      <w:jc w:val="lowKashida"/>
      <w:rPr>
        <w:rFonts w:ascii="Times New Roman" w:hAnsi="Times New Roman" w:cs="Times New Roman"/>
        <w:b/>
        <w:bCs/>
        <w:sz w:val="24"/>
        <w:szCs w:val="24"/>
      </w:rPr>
    </w:pPr>
  </w:p>
  <w:p w14:paraId="23049049" w14:textId="77777777" w:rsidR="00416FC3" w:rsidRDefault="00416FC3">
    <w:pPr>
      <w:pStyle w:val="Header"/>
    </w:pPr>
  </w:p>
  <w:p w14:paraId="012015F1" w14:textId="77777777" w:rsidR="00416FC3" w:rsidRDefault="00416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tDQ1MDG3sDA2NTBT0lEKTi0uzszPAykwrwUAtNeoHSwAAAA="/>
  </w:docVars>
  <w:rsids>
    <w:rsidRoot w:val="00CE2A0E"/>
    <w:rsid w:val="00013BD7"/>
    <w:rsid w:val="0002382F"/>
    <w:rsid w:val="00024F91"/>
    <w:rsid w:val="0004397E"/>
    <w:rsid w:val="0004603D"/>
    <w:rsid w:val="000561A8"/>
    <w:rsid w:val="000574F6"/>
    <w:rsid w:val="00063F3E"/>
    <w:rsid w:val="00090618"/>
    <w:rsid w:val="000933B1"/>
    <w:rsid w:val="000973E7"/>
    <w:rsid w:val="000B64B7"/>
    <w:rsid w:val="000B7B5D"/>
    <w:rsid w:val="000B7FE0"/>
    <w:rsid w:val="000C6E66"/>
    <w:rsid w:val="000D0C88"/>
    <w:rsid w:val="000F35A9"/>
    <w:rsid w:val="00104A83"/>
    <w:rsid w:val="001118BD"/>
    <w:rsid w:val="00116ED1"/>
    <w:rsid w:val="00123A18"/>
    <w:rsid w:val="00135446"/>
    <w:rsid w:val="00140148"/>
    <w:rsid w:val="001514BF"/>
    <w:rsid w:val="00172CA6"/>
    <w:rsid w:val="00186546"/>
    <w:rsid w:val="001A2CFE"/>
    <w:rsid w:val="001A7031"/>
    <w:rsid w:val="001C3B8A"/>
    <w:rsid w:val="001C71D8"/>
    <w:rsid w:val="001E1382"/>
    <w:rsid w:val="001E40C4"/>
    <w:rsid w:val="001E6883"/>
    <w:rsid w:val="001F4E8A"/>
    <w:rsid w:val="00203302"/>
    <w:rsid w:val="00207A57"/>
    <w:rsid w:val="0021083F"/>
    <w:rsid w:val="0022099B"/>
    <w:rsid w:val="00233A05"/>
    <w:rsid w:val="002347F8"/>
    <w:rsid w:val="0025482A"/>
    <w:rsid w:val="00257865"/>
    <w:rsid w:val="00267468"/>
    <w:rsid w:val="00276696"/>
    <w:rsid w:val="0028592E"/>
    <w:rsid w:val="002B2818"/>
    <w:rsid w:val="002B399F"/>
    <w:rsid w:val="002B3D71"/>
    <w:rsid w:val="002C62D4"/>
    <w:rsid w:val="002C6F0C"/>
    <w:rsid w:val="002D0C7E"/>
    <w:rsid w:val="002D365F"/>
    <w:rsid w:val="002F58C7"/>
    <w:rsid w:val="002F7184"/>
    <w:rsid w:val="002F7B8C"/>
    <w:rsid w:val="003131CC"/>
    <w:rsid w:val="0031635C"/>
    <w:rsid w:val="00320D92"/>
    <w:rsid w:val="0032422D"/>
    <w:rsid w:val="0033053F"/>
    <w:rsid w:val="0036573A"/>
    <w:rsid w:val="00385396"/>
    <w:rsid w:val="00390E10"/>
    <w:rsid w:val="003A0DD5"/>
    <w:rsid w:val="003B1E56"/>
    <w:rsid w:val="003C3EB1"/>
    <w:rsid w:val="003D4A81"/>
    <w:rsid w:val="003E5110"/>
    <w:rsid w:val="003F1AC6"/>
    <w:rsid w:val="00402A26"/>
    <w:rsid w:val="00416FC3"/>
    <w:rsid w:val="00432F25"/>
    <w:rsid w:val="00434C8E"/>
    <w:rsid w:val="00456D1A"/>
    <w:rsid w:val="00480CA9"/>
    <w:rsid w:val="00482BF1"/>
    <w:rsid w:val="00483270"/>
    <w:rsid w:val="004863A0"/>
    <w:rsid w:val="004B2742"/>
    <w:rsid w:val="004B6D56"/>
    <w:rsid w:val="004D05AD"/>
    <w:rsid w:val="004F0962"/>
    <w:rsid w:val="004F584C"/>
    <w:rsid w:val="0050146D"/>
    <w:rsid w:val="00501EFA"/>
    <w:rsid w:val="00502BCB"/>
    <w:rsid w:val="0052150F"/>
    <w:rsid w:val="00527E5E"/>
    <w:rsid w:val="00533378"/>
    <w:rsid w:val="00551611"/>
    <w:rsid w:val="00573167"/>
    <w:rsid w:val="00573C34"/>
    <w:rsid w:val="005A3120"/>
    <w:rsid w:val="005A6E21"/>
    <w:rsid w:val="005B7A07"/>
    <w:rsid w:val="005C651F"/>
    <w:rsid w:val="005D17DC"/>
    <w:rsid w:val="005D46F5"/>
    <w:rsid w:val="005D5955"/>
    <w:rsid w:val="005E1A3F"/>
    <w:rsid w:val="005E4FC0"/>
    <w:rsid w:val="005F2723"/>
    <w:rsid w:val="005F29AB"/>
    <w:rsid w:val="005F48FD"/>
    <w:rsid w:val="00607701"/>
    <w:rsid w:val="006105A9"/>
    <w:rsid w:val="006106A2"/>
    <w:rsid w:val="00616D1E"/>
    <w:rsid w:val="00623AA7"/>
    <w:rsid w:val="00626CFD"/>
    <w:rsid w:val="00630F9D"/>
    <w:rsid w:val="006536D0"/>
    <w:rsid w:val="0067185F"/>
    <w:rsid w:val="0067358C"/>
    <w:rsid w:val="00685408"/>
    <w:rsid w:val="00695B61"/>
    <w:rsid w:val="00696757"/>
    <w:rsid w:val="006A108B"/>
    <w:rsid w:val="006A6706"/>
    <w:rsid w:val="006B2864"/>
    <w:rsid w:val="006C09FF"/>
    <w:rsid w:val="006C7091"/>
    <w:rsid w:val="006C75E9"/>
    <w:rsid w:val="006F3858"/>
    <w:rsid w:val="006F590B"/>
    <w:rsid w:val="00703892"/>
    <w:rsid w:val="00716509"/>
    <w:rsid w:val="0072134A"/>
    <w:rsid w:val="00722AD2"/>
    <w:rsid w:val="00734419"/>
    <w:rsid w:val="00744BAF"/>
    <w:rsid w:val="00747CE9"/>
    <w:rsid w:val="00786F39"/>
    <w:rsid w:val="007923E4"/>
    <w:rsid w:val="00795401"/>
    <w:rsid w:val="007A1F48"/>
    <w:rsid w:val="007A268F"/>
    <w:rsid w:val="007B1FC7"/>
    <w:rsid w:val="007B23B3"/>
    <w:rsid w:val="007B54F9"/>
    <w:rsid w:val="007E5734"/>
    <w:rsid w:val="007F510A"/>
    <w:rsid w:val="007F7077"/>
    <w:rsid w:val="008075AC"/>
    <w:rsid w:val="008508AB"/>
    <w:rsid w:val="008531EA"/>
    <w:rsid w:val="00857BFA"/>
    <w:rsid w:val="00877632"/>
    <w:rsid w:val="0088343D"/>
    <w:rsid w:val="00885873"/>
    <w:rsid w:val="00894F85"/>
    <w:rsid w:val="008B1CFF"/>
    <w:rsid w:val="008B4DFB"/>
    <w:rsid w:val="008B5F25"/>
    <w:rsid w:val="008D1E59"/>
    <w:rsid w:val="008F5912"/>
    <w:rsid w:val="009045A0"/>
    <w:rsid w:val="00911E9B"/>
    <w:rsid w:val="00920AAB"/>
    <w:rsid w:val="00920C9A"/>
    <w:rsid w:val="00974C50"/>
    <w:rsid w:val="00977D3C"/>
    <w:rsid w:val="00980ECC"/>
    <w:rsid w:val="00996078"/>
    <w:rsid w:val="009B0993"/>
    <w:rsid w:val="009C09F2"/>
    <w:rsid w:val="009F51C4"/>
    <w:rsid w:val="00A00D4D"/>
    <w:rsid w:val="00A113E1"/>
    <w:rsid w:val="00A31A60"/>
    <w:rsid w:val="00A3494B"/>
    <w:rsid w:val="00A40C6D"/>
    <w:rsid w:val="00A46952"/>
    <w:rsid w:val="00A561F5"/>
    <w:rsid w:val="00A610C6"/>
    <w:rsid w:val="00A67DCF"/>
    <w:rsid w:val="00A8243E"/>
    <w:rsid w:val="00A873CF"/>
    <w:rsid w:val="00AC345A"/>
    <w:rsid w:val="00AD06F7"/>
    <w:rsid w:val="00AD33B6"/>
    <w:rsid w:val="00AD3834"/>
    <w:rsid w:val="00B03815"/>
    <w:rsid w:val="00B038BE"/>
    <w:rsid w:val="00B131DC"/>
    <w:rsid w:val="00B13ED9"/>
    <w:rsid w:val="00B24B98"/>
    <w:rsid w:val="00B567A0"/>
    <w:rsid w:val="00B6055F"/>
    <w:rsid w:val="00B76AC5"/>
    <w:rsid w:val="00BA0FB7"/>
    <w:rsid w:val="00BA4997"/>
    <w:rsid w:val="00BA5640"/>
    <w:rsid w:val="00BA77DD"/>
    <w:rsid w:val="00BC08E2"/>
    <w:rsid w:val="00BD1AAD"/>
    <w:rsid w:val="00BD73E4"/>
    <w:rsid w:val="00C03177"/>
    <w:rsid w:val="00C16179"/>
    <w:rsid w:val="00C16D99"/>
    <w:rsid w:val="00C2581B"/>
    <w:rsid w:val="00C53B8D"/>
    <w:rsid w:val="00C6592E"/>
    <w:rsid w:val="00C66854"/>
    <w:rsid w:val="00C77A8A"/>
    <w:rsid w:val="00C85826"/>
    <w:rsid w:val="00C876F8"/>
    <w:rsid w:val="00C92DBC"/>
    <w:rsid w:val="00C9313E"/>
    <w:rsid w:val="00C95E70"/>
    <w:rsid w:val="00CA59E3"/>
    <w:rsid w:val="00CA6717"/>
    <w:rsid w:val="00CB7A3C"/>
    <w:rsid w:val="00CC1220"/>
    <w:rsid w:val="00CC19B3"/>
    <w:rsid w:val="00CD3348"/>
    <w:rsid w:val="00CE2747"/>
    <w:rsid w:val="00CE2A0E"/>
    <w:rsid w:val="00CE4F88"/>
    <w:rsid w:val="00CF2CAD"/>
    <w:rsid w:val="00CF38CA"/>
    <w:rsid w:val="00D0558F"/>
    <w:rsid w:val="00D11273"/>
    <w:rsid w:val="00D2411B"/>
    <w:rsid w:val="00D42935"/>
    <w:rsid w:val="00D67662"/>
    <w:rsid w:val="00D74C63"/>
    <w:rsid w:val="00D75DBE"/>
    <w:rsid w:val="00D84899"/>
    <w:rsid w:val="00D859F5"/>
    <w:rsid w:val="00D864EA"/>
    <w:rsid w:val="00DB530C"/>
    <w:rsid w:val="00DC34F6"/>
    <w:rsid w:val="00DC6C0A"/>
    <w:rsid w:val="00DD02C4"/>
    <w:rsid w:val="00DD66EC"/>
    <w:rsid w:val="00DD6AA8"/>
    <w:rsid w:val="00DE0B31"/>
    <w:rsid w:val="00E062FE"/>
    <w:rsid w:val="00E07AA2"/>
    <w:rsid w:val="00E2194C"/>
    <w:rsid w:val="00E45215"/>
    <w:rsid w:val="00E66743"/>
    <w:rsid w:val="00E836D3"/>
    <w:rsid w:val="00EC044C"/>
    <w:rsid w:val="00EC1BDE"/>
    <w:rsid w:val="00EE1CB8"/>
    <w:rsid w:val="00EF30E0"/>
    <w:rsid w:val="00F03A9D"/>
    <w:rsid w:val="00F15B36"/>
    <w:rsid w:val="00F21292"/>
    <w:rsid w:val="00F55348"/>
    <w:rsid w:val="00F61EA0"/>
    <w:rsid w:val="00F642EA"/>
    <w:rsid w:val="00F64B09"/>
    <w:rsid w:val="00F708C2"/>
    <w:rsid w:val="00F8180A"/>
    <w:rsid w:val="00F84BF7"/>
    <w:rsid w:val="00F86F6E"/>
    <w:rsid w:val="00FB2320"/>
    <w:rsid w:val="00FB2CCA"/>
    <w:rsid w:val="00FC62BC"/>
    <w:rsid w:val="00FD1F81"/>
    <w:rsid w:val="00FD22A4"/>
    <w:rsid w:val="00FD345C"/>
    <w:rsid w:val="00FD5D7C"/>
    <w:rsid w:val="00FE0224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F8D5C4"/>
  <w15:docId w15:val="{B58FC029-9000-4355-93A9-96878B70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81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996078"/>
  </w:style>
  <w:style w:type="paragraph" w:styleId="Header">
    <w:name w:val="header"/>
    <w:basedOn w:val="Normal"/>
    <w:link w:val="HeaderChar"/>
    <w:uiPriority w:val="99"/>
    <w:unhideWhenUsed/>
    <w:rsid w:val="00416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C3"/>
  </w:style>
  <w:style w:type="paragraph" w:styleId="Footer">
    <w:name w:val="footer"/>
    <w:basedOn w:val="Normal"/>
    <w:link w:val="FooterChar"/>
    <w:uiPriority w:val="99"/>
    <w:unhideWhenUsed/>
    <w:rsid w:val="00416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C3"/>
  </w:style>
  <w:style w:type="character" w:styleId="Hyperlink">
    <w:name w:val="Hyperlink"/>
    <w:basedOn w:val="DefaultParagraphFont"/>
    <w:uiPriority w:val="99"/>
    <w:unhideWhenUsed/>
    <w:rsid w:val="007B2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949</Words>
  <Characters>5280</Characters>
  <Application>Microsoft Office Word</Application>
  <DocSecurity>0</DocSecurity>
  <Lines>125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Beauty</dc:creator>
  <cp:keywords/>
  <dc:description/>
  <cp:lastModifiedBy>Larry Khashayar Mortazavi</cp:lastModifiedBy>
  <cp:revision>88</cp:revision>
  <cp:lastPrinted>2022-05-18T15:53:00Z</cp:lastPrinted>
  <dcterms:created xsi:type="dcterms:W3CDTF">2014-11-08T20:27:00Z</dcterms:created>
  <dcterms:modified xsi:type="dcterms:W3CDTF">2025-10-08T22:55:00Z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d31dc5e6346d347cac97df7095eb4450e8ac88e2973893b1cebf343363a91ebf</vt:lpwstr>
  </property>
</Properties>
</file>